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7B8" w:rsidRDefault="00C207B8" w:rsidP="00C207B8">
      <w:pPr>
        <w:jc w:val="center"/>
        <w:rPr>
          <w:rFonts w:ascii="Bookman Old Style" w:hAnsi="Bookman Old Style"/>
          <w:b/>
          <w:color w:val="E5B8B7" w:themeColor="accent2" w:themeTint="66"/>
          <w:sz w:val="96"/>
          <w:szCs w:val="96"/>
        </w:rPr>
      </w:pPr>
    </w:p>
    <w:p w:rsidR="00C207B8" w:rsidRDefault="00C207B8" w:rsidP="00C207B8">
      <w:pPr>
        <w:jc w:val="center"/>
        <w:rPr>
          <w:rFonts w:ascii="Bookman Old Style" w:hAnsi="Bookman Old Style"/>
          <w:b/>
          <w:color w:val="E5B8B7" w:themeColor="accent2" w:themeTint="66"/>
          <w:sz w:val="96"/>
          <w:szCs w:val="96"/>
        </w:rPr>
      </w:pPr>
      <w:r w:rsidRPr="00707F7F">
        <w:rPr>
          <w:rFonts w:ascii="Bookman Old Style" w:hAnsi="Bookman Old Style"/>
          <w:b/>
          <w:color w:val="E5B8B7" w:themeColor="accent2" w:themeTint="66"/>
          <w:sz w:val="96"/>
          <w:szCs w:val="96"/>
        </w:rPr>
        <w:t>P</w:t>
      </w:r>
      <w:r>
        <w:rPr>
          <w:rFonts w:ascii="Bookman Old Style" w:hAnsi="Bookman Old Style"/>
          <w:b/>
          <w:color w:val="E5B8B7" w:themeColor="accent2" w:themeTint="66"/>
          <w:sz w:val="96"/>
          <w:szCs w:val="96"/>
        </w:rPr>
        <w:t>IANO</w:t>
      </w:r>
    </w:p>
    <w:p w:rsidR="00C207B8" w:rsidRDefault="00C207B8" w:rsidP="00C207B8">
      <w:pPr>
        <w:jc w:val="center"/>
        <w:rPr>
          <w:rFonts w:ascii="Bookman Old Style" w:hAnsi="Bookman Old Style"/>
          <w:b/>
          <w:color w:val="E5B8B7" w:themeColor="accent2" w:themeTint="66"/>
          <w:sz w:val="96"/>
          <w:szCs w:val="96"/>
        </w:rPr>
      </w:pPr>
      <w:r w:rsidRPr="00707F7F">
        <w:rPr>
          <w:rFonts w:ascii="Bookman Old Style" w:hAnsi="Bookman Old Style"/>
          <w:b/>
          <w:color w:val="E5B8B7" w:themeColor="accent2" w:themeTint="66"/>
          <w:sz w:val="96"/>
          <w:szCs w:val="96"/>
        </w:rPr>
        <w:t>T</w:t>
      </w:r>
      <w:r>
        <w:rPr>
          <w:rFonts w:ascii="Bookman Old Style" w:hAnsi="Bookman Old Style"/>
          <w:b/>
          <w:color w:val="E5B8B7" w:themeColor="accent2" w:themeTint="66"/>
          <w:sz w:val="96"/>
          <w:szCs w:val="96"/>
        </w:rPr>
        <w:t>RIENNALE</w:t>
      </w:r>
    </w:p>
    <w:p w:rsidR="00C207B8" w:rsidRDefault="00C207B8" w:rsidP="00C207B8">
      <w:pPr>
        <w:jc w:val="center"/>
        <w:rPr>
          <w:rFonts w:ascii="Bookman Old Style" w:hAnsi="Bookman Old Style"/>
          <w:b/>
          <w:color w:val="E5B8B7" w:themeColor="accent2" w:themeTint="66"/>
          <w:sz w:val="96"/>
          <w:szCs w:val="96"/>
        </w:rPr>
      </w:pPr>
      <w:r w:rsidRPr="00707F7F">
        <w:rPr>
          <w:rFonts w:ascii="Bookman Old Style" w:hAnsi="Bookman Old Style"/>
          <w:b/>
          <w:color w:val="E5B8B7" w:themeColor="accent2" w:themeTint="66"/>
          <w:sz w:val="96"/>
          <w:szCs w:val="96"/>
        </w:rPr>
        <w:t>O</w:t>
      </w:r>
      <w:r>
        <w:rPr>
          <w:rFonts w:ascii="Bookman Old Style" w:hAnsi="Bookman Old Style"/>
          <w:b/>
          <w:color w:val="E5B8B7" w:themeColor="accent2" w:themeTint="66"/>
          <w:sz w:val="96"/>
          <w:szCs w:val="96"/>
        </w:rPr>
        <w:t>FFERTA</w:t>
      </w:r>
    </w:p>
    <w:p w:rsidR="00C207B8" w:rsidRPr="00707F7F" w:rsidRDefault="00C207B8" w:rsidP="00C207B8">
      <w:pPr>
        <w:jc w:val="center"/>
        <w:rPr>
          <w:rFonts w:ascii="Bookman Old Style" w:hAnsi="Bookman Old Style"/>
          <w:b/>
          <w:color w:val="E5B8B7" w:themeColor="accent2" w:themeTint="66"/>
          <w:sz w:val="96"/>
          <w:szCs w:val="96"/>
        </w:rPr>
      </w:pPr>
      <w:r w:rsidRPr="00707F7F">
        <w:rPr>
          <w:rFonts w:ascii="Bookman Old Style" w:hAnsi="Bookman Old Style"/>
          <w:b/>
          <w:color w:val="E5B8B7" w:themeColor="accent2" w:themeTint="66"/>
          <w:sz w:val="96"/>
          <w:szCs w:val="96"/>
        </w:rPr>
        <w:t>F</w:t>
      </w:r>
      <w:r>
        <w:rPr>
          <w:rFonts w:ascii="Bookman Old Style" w:hAnsi="Bookman Old Style"/>
          <w:b/>
          <w:color w:val="E5B8B7" w:themeColor="accent2" w:themeTint="66"/>
          <w:sz w:val="96"/>
          <w:szCs w:val="96"/>
        </w:rPr>
        <w:t>ORMATIVA</w:t>
      </w:r>
    </w:p>
    <w:p w:rsidR="00C207B8" w:rsidRDefault="00C207B8" w:rsidP="00C207B8">
      <w:pPr>
        <w:rPr>
          <w:rFonts w:ascii="Bookman Old Style" w:hAnsi="Bookman Old Style"/>
          <w:b/>
          <w:color w:val="E5B8B7" w:themeColor="accent2" w:themeTint="66"/>
          <w:sz w:val="56"/>
          <w:szCs w:val="56"/>
        </w:rPr>
      </w:pPr>
    </w:p>
    <w:p w:rsidR="00C207B8" w:rsidRDefault="00C207B8" w:rsidP="00C207B8">
      <w:pPr>
        <w:jc w:val="center"/>
        <w:rPr>
          <w:rFonts w:ascii="Bookman Old Style" w:hAnsi="Bookman Old Style"/>
          <w:b/>
          <w:color w:val="E5B8B7" w:themeColor="accent2" w:themeTint="66"/>
          <w:sz w:val="56"/>
          <w:szCs w:val="56"/>
        </w:rPr>
      </w:pPr>
    </w:p>
    <w:p w:rsidR="00C207B8" w:rsidRPr="00707F7F" w:rsidRDefault="00C207B8" w:rsidP="00C207B8">
      <w:pPr>
        <w:jc w:val="center"/>
        <w:rPr>
          <w:rFonts w:ascii="Bookman Old Style" w:hAnsi="Bookman Old Style"/>
          <w:b/>
          <w:color w:val="E5B8B7" w:themeColor="accent2" w:themeTint="66"/>
          <w:sz w:val="56"/>
          <w:szCs w:val="56"/>
        </w:rPr>
      </w:pPr>
      <w:r w:rsidRPr="00707F7F">
        <w:rPr>
          <w:rFonts w:ascii="Bookman Old Style" w:hAnsi="Bookman Old Style"/>
          <w:b/>
          <w:color w:val="E5B8B7" w:themeColor="accent2" w:themeTint="66"/>
          <w:sz w:val="56"/>
          <w:szCs w:val="56"/>
        </w:rPr>
        <w:t>SCUOLA DELL’INFANZIA</w:t>
      </w:r>
    </w:p>
    <w:p w:rsidR="00C207B8" w:rsidRPr="00707F7F" w:rsidRDefault="00C207B8" w:rsidP="00C207B8">
      <w:pPr>
        <w:jc w:val="center"/>
        <w:rPr>
          <w:rFonts w:ascii="Bookman Old Style" w:hAnsi="Bookman Old Style"/>
          <w:b/>
          <w:color w:val="E5B8B7" w:themeColor="accent2" w:themeTint="66"/>
          <w:sz w:val="56"/>
          <w:szCs w:val="56"/>
        </w:rPr>
      </w:pPr>
      <w:r w:rsidRPr="00707F7F">
        <w:rPr>
          <w:rFonts w:ascii="Bookman Old Style" w:hAnsi="Bookman Old Style"/>
          <w:b/>
          <w:color w:val="E5B8B7" w:themeColor="accent2" w:themeTint="66"/>
          <w:sz w:val="56"/>
          <w:szCs w:val="56"/>
        </w:rPr>
        <w:t>“DON PIETRO ARESI”</w:t>
      </w:r>
    </w:p>
    <w:p w:rsidR="00C207B8" w:rsidRPr="00707F7F" w:rsidRDefault="00C207B8" w:rsidP="00C207B8">
      <w:pPr>
        <w:jc w:val="center"/>
        <w:rPr>
          <w:rFonts w:ascii="Bookman Old Style" w:hAnsi="Bookman Old Style"/>
          <w:b/>
          <w:color w:val="E5B8B7" w:themeColor="accent2" w:themeTint="66"/>
          <w:sz w:val="56"/>
          <w:szCs w:val="56"/>
        </w:rPr>
      </w:pPr>
      <w:r w:rsidRPr="00707F7F">
        <w:rPr>
          <w:rFonts w:ascii="Bookman Old Style" w:hAnsi="Bookman Old Style"/>
          <w:b/>
          <w:color w:val="E5B8B7" w:themeColor="accent2" w:themeTint="66"/>
          <w:sz w:val="56"/>
          <w:szCs w:val="56"/>
        </w:rPr>
        <w:t>BRIGNANO GERA D’ADDA</w:t>
      </w:r>
    </w:p>
    <w:p w:rsidR="00C207B8" w:rsidRDefault="00C207B8" w:rsidP="00C207B8">
      <w:pPr>
        <w:jc w:val="center"/>
        <w:rPr>
          <w:rFonts w:ascii="Bookman Old Style" w:hAnsi="Bookman Old Style"/>
          <w:b/>
          <w:color w:val="E5B8B7" w:themeColor="accent2" w:themeTint="66"/>
          <w:sz w:val="56"/>
          <w:szCs w:val="56"/>
        </w:rPr>
      </w:pPr>
    </w:p>
    <w:p w:rsidR="00C207B8" w:rsidRDefault="00C207B8" w:rsidP="00C207B8">
      <w:pPr>
        <w:jc w:val="center"/>
        <w:rPr>
          <w:rFonts w:ascii="Bookman Old Style" w:hAnsi="Bookman Old Style"/>
          <w:b/>
          <w:color w:val="E5B8B7" w:themeColor="accent2" w:themeTint="66"/>
          <w:sz w:val="56"/>
          <w:szCs w:val="56"/>
        </w:rPr>
      </w:pPr>
      <w:r>
        <w:rPr>
          <w:rFonts w:ascii="Bookman Old Style" w:hAnsi="Bookman Old Style"/>
          <w:b/>
          <w:color w:val="E5B8B7" w:themeColor="accent2" w:themeTint="66"/>
          <w:sz w:val="56"/>
          <w:szCs w:val="56"/>
        </w:rPr>
        <w:t>TRIENNIO 2019/2022</w:t>
      </w:r>
    </w:p>
    <w:p w:rsidR="00767CDB" w:rsidRDefault="00767CDB" w:rsidP="00767CDB">
      <w:pPr>
        <w:rPr>
          <w:rFonts w:ascii="Baskerville Old Face" w:hAnsi="Baskerville Old Face"/>
          <w:b/>
          <w:color w:val="000000" w:themeColor="text1"/>
          <w:sz w:val="26"/>
          <w:szCs w:val="26"/>
        </w:rPr>
      </w:pPr>
    </w:p>
    <w:bookmarkStart w:id="0" w:name="_Toc536459012" w:displacedByCustomXml="next"/>
    <w:sdt>
      <w:sdtPr>
        <w:rPr>
          <w:rFonts w:asciiTheme="minorHAnsi" w:eastAsiaTheme="minorHAnsi" w:hAnsiTheme="minorHAnsi" w:cstheme="minorBidi"/>
          <w:b w:val="0"/>
          <w:bCs w:val="0"/>
          <w:color w:val="auto"/>
          <w:sz w:val="22"/>
          <w:szCs w:val="22"/>
        </w:rPr>
        <w:id w:val="307302958"/>
        <w:docPartObj>
          <w:docPartGallery w:val="Table of Contents"/>
          <w:docPartUnique/>
        </w:docPartObj>
      </w:sdtPr>
      <w:sdtEndPr/>
      <w:sdtContent>
        <w:p w:rsidR="00EE21C2" w:rsidRDefault="00EE21C2">
          <w:pPr>
            <w:pStyle w:val="Titolosommario"/>
          </w:pPr>
          <w:r>
            <w:t>Sommario</w:t>
          </w:r>
        </w:p>
        <w:p w:rsidR="005E0099" w:rsidRDefault="0034452C">
          <w:pPr>
            <w:pStyle w:val="Sommario1"/>
            <w:tabs>
              <w:tab w:val="right" w:leader="dot" w:pos="9628"/>
            </w:tabs>
            <w:rPr>
              <w:rFonts w:eastAsiaTheme="minorEastAsia"/>
              <w:noProof/>
              <w:lang w:eastAsia="it-IT"/>
            </w:rPr>
          </w:pPr>
          <w:r>
            <w:fldChar w:fldCharType="begin"/>
          </w:r>
          <w:r w:rsidR="00EE21C2">
            <w:instrText xml:space="preserve"> TOC \o "1-3" \h \z \u </w:instrText>
          </w:r>
          <w:r>
            <w:fldChar w:fldCharType="separate"/>
          </w:r>
          <w:hyperlink w:anchor="_Toc536707111" w:history="1">
            <w:r w:rsidR="005E0099" w:rsidRPr="00B558DA">
              <w:rPr>
                <w:rStyle w:val="Collegamentoipertestuale"/>
                <w:noProof/>
              </w:rPr>
              <w:t>1.PREMESSA</w:t>
            </w:r>
            <w:r w:rsidR="005E0099">
              <w:rPr>
                <w:noProof/>
                <w:webHidden/>
              </w:rPr>
              <w:tab/>
            </w:r>
            <w:r w:rsidR="005E0099">
              <w:rPr>
                <w:noProof/>
                <w:webHidden/>
              </w:rPr>
              <w:fldChar w:fldCharType="begin"/>
            </w:r>
            <w:r w:rsidR="005E0099">
              <w:rPr>
                <w:noProof/>
                <w:webHidden/>
              </w:rPr>
              <w:instrText xml:space="preserve"> PAGEREF _Toc536707111 \h </w:instrText>
            </w:r>
            <w:r w:rsidR="005E0099">
              <w:rPr>
                <w:noProof/>
                <w:webHidden/>
              </w:rPr>
            </w:r>
            <w:r w:rsidR="005E0099">
              <w:rPr>
                <w:noProof/>
                <w:webHidden/>
              </w:rPr>
              <w:fldChar w:fldCharType="separate"/>
            </w:r>
            <w:r w:rsidR="005E0099">
              <w:rPr>
                <w:noProof/>
                <w:webHidden/>
              </w:rPr>
              <w:t>4</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12" w:history="1">
            <w:r w:rsidR="005E0099" w:rsidRPr="00B558DA">
              <w:rPr>
                <w:rStyle w:val="Collegamentoipertestuale"/>
                <w:noProof/>
              </w:rPr>
              <w:t>2. CENNI STORICI</w:t>
            </w:r>
            <w:r w:rsidR="005E0099">
              <w:rPr>
                <w:noProof/>
                <w:webHidden/>
              </w:rPr>
              <w:tab/>
            </w:r>
            <w:r w:rsidR="005E0099">
              <w:rPr>
                <w:noProof/>
                <w:webHidden/>
              </w:rPr>
              <w:fldChar w:fldCharType="begin"/>
            </w:r>
            <w:r w:rsidR="005E0099">
              <w:rPr>
                <w:noProof/>
                <w:webHidden/>
              </w:rPr>
              <w:instrText xml:space="preserve"> PAGEREF _Toc536707112 \h </w:instrText>
            </w:r>
            <w:r w:rsidR="005E0099">
              <w:rPr>
                <w:noProof/>
                <w:webHidden/>
              </w:rPr>
            </w:r>
            <w:r w:rsidR="005E0099">
              <w:rPr>
                <w:noProof/>
                <w:webHidden/>
              </w:rPr>
              <w:fldChar w:fldCharType="separate"/>
            </w:r>
            <w:r w:rsidR="005E0099">
              <w:rPr>
                <w:noProof/>
                <w:webHidden/>
              </w:rPr>
              <w:t>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13" w:history="1">
            <w:r w:rsidR="005E0099" w:rsidRPr="00B558DA">
              <w:rPr>
                <w:rStyle w:val="Collegamentoipertestuale"/>
                <w:noProof/>
              </w:rPr>
              <w:t>2.1 STORIA DELLA SCUOLA DALLA FONDAZIONE AI GIORNI</w:t>
            </w:r>
            <w:r w:rsidR="005E0099">
              <w:rPr>
                <w:noProof/>
                <w:webHidden/>
              </w:rPr>
              <w:tab/>
            </w:r>
            <w:r w:rsidR="005E0099">
              <w:rPr>
                <w:noProof/>
                <w:webHidden/>
              </w:rPr>
              <w:fldChar w:fldCharType="begin"/>
            </w:r>
            <w:r w:rsidR="005E0099">
              <w:rPr>
                <w:noProof/>
                <w:webHidden/>
              </w:rPr>
              <w:instrText xml:space="preserve"> PAGEREF _Toc536707113 \h </w:instrText>
            </w:r>
            <w:r w:rsidR="005E0099">
              <w:rPr>
                <w:noProof/>
                <w:webHidden/>
              </w:rPr>
            </w:r>
            <w:r w:rsidR="005E0099">
              <w:rPr>
                <w:noProof/>
                <w:webHidden/>
              </w:rPr>
              <w:fldChar w:fldCharType="separate"/>
            </w:r>
            <w:r w:rsidR="005E0099">
              <w:rPr>
                <w:noProof/>
                <w:webHidden/>
              </w:rPr>
              <w:t>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14" w:history="1">
            <w:r w:rsidR="005E0099" w:rsidRPr="00B558DA">
              <w:rPr>
                <w:rStyle w:val="Collegamentoipertestuale"/>
                <w:noProof/>
              </w:rPr>
              <w:t>2.2 LA MISSION EDUCATIVA</w:t>
            </w:r>
            <w:r w:rsidR="005E0099">
              <w:rPr>
                <w:noProof/>
                <w:webHidden/>
              </w:rPr>
              <w:tab/>
            </w:r>
            <w:r w:rsidR="005E0099">
              <w:rPr>
                <w:noProof/>
                <w:webHidden/>
              </w:rPr>
              <w:fldChar w:fldCharType="begin"/>
            </w:r>
            <w:r w:rsidR="005E0099">
              <w:rPr>
                <w:noProof/>
                <w:webHidden/>
              </w:rPr>
              <w:instrText xml:space="preserve"> PAGEREF _Toc536707114 \h </w:instrText>
            </w:r>
            <w:r w:rsidR="005E0099">
              <w:rPr>
                <w:noProof/>
                <w:webHidden/>
              </w:rPr>
            </w:r>
            <w:r w:rsidR="005E0099">
              <w:rPr>
                <w:noProof/>
                <w:webHidden/>
              </w:rPr>
              <w:fldChar w:fldCharType="separate"/>
            </w:r>
            <w:r w:rsidR="005E0099">
              <w:rPr>
                <w:noProof/>
                <w:webHidden/>
              </w:rPr>
              <w:t>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15" w:history="1">
            <w:r w:rsidR="005E0099" w:rsidRPr="00B558DA">
              <w:rPr>
                <w:rStyle w:val="Collegamentoipertestuale"/>
                <w:noProof/>
              </w:rPr>
              <w:t>2.3. APPARTENENZA ALLA FISM</w:t>
            </w:r>
            <w:r w:rsidR="005E0099">
              <w:rPr>
                <w:noProof/>
                <w:webHidden/>
              </w:rPr>
              <w:tab/>
            </w:r>
            <w:r w:rsidR="005E0099">
              <w:rPr>
                <w:noProof/>
                <w:webHidden/>
              </w:rPr>
              <w:fldChar w:fldCharType="begin"/>
            </w:r>
            <w:r w:rsidR="005E0099">
              <w:rPr>
                <w:noProof/>
                <w:webHidden/>
              </w:rPr>
              <w:instrText xml:space="preserve"> PAGEREF _Toc536707115 \h </w:instrText>
            </w:r>
            <w:r w:rsidR="005E0099">
              <w:rPr>
                <w:noProof/>
                <w:webHidden/>
              </w:rPr>
            </w:r>
            <w:r w:rsidR="005E0099">
              <w:rPr>
                <w:noProof/>
                <w:webHidden/>
              </w:rPr>
              <w:fldChar w:fldCharType="separate"/>
            </w:r>
            <w:r w:rsidR="005E0099">
              <w:rPr>
                <w:noProof/>
                <w:webHidden/>
              </w:rPr>
              <w:t>6</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16" w:history="1">
            <w:r w:rsidR="005E0099" w:rsidRPr="00B558DA">
              <w:rPr>
                <w:rStyle w:val="Collegamentoipertestuale"/>
                <w:noProof/>
              </w:rPr>
              <w:t>3.FINALITA’ GENERALI</w:t>
            </w:r>
            <w:r w:rsidR="005E0099">
              <w:rPr>
                <w:noProof/>
                <w:webHidden/>
              </w:rPr>
              <w:tab/>
            </w:r>
            <w:r w:rsidR="005E0099">
              <w:rPr>
                <w:noProof/>
                <w:webHidden/>
              </w:rPr>
              <w:fldChar w:fldCharType="begin"/>
            </w:r>
            <w:r w:rsidR="005E0099">
              <w:rPr>
                <w:noProof/>
                <w:webHidden/>
              </w:rPr>
              <w:instrText xml:space="preserve"> PAGEREF _Toc536707116 \h </w:instrText>
            </w:r>
            <w:r w:rsidR="005E0099">
              <w:rPr>
                <w:noProof/>
                <w:webHidden/>
              </w:rPr>
            </w:r>
            <w:r w:rsidR="005E0099">
              <w:rPr>
                <w:noProof/>
                <w:webHidden/>
              </w:rPr>
              <w:fldChar w:fldCharType="separate"/>
            </w:r>
            <w:r w:rsidR="005E0099">
              <w:rPr>
                <w:noProof/>
                <w:webHidden/>
              </w:rPr>
              <w:t>7</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17" w:history="1">
            <w:r w:rsidR="005E0099" w:rsidRPr="00B558DA">
              <w:rPr>
                <w:rStyle w:val="Collegamentoipertestuale"/>
                <w:noProof/>
              </w:rPr>
              <w:t>3.1.IL BAMBINO POSTO AL CENTRO DELL’AZIONE EDUCATIVA</w:t>
            </w:r>
            <w:r w:rsidR="005E0099">
              <w:rPr>
                <w:noProof/>
                <w:webHidden/>
              </w:rPr>
              <w:tab/>
            </w:r>
            <w:r w:rsidR="005E0099">
              <w:rPr>
                <w:noProof/>
                <w:webHidden/>
              </w:rPr>
              <w:fldChar w:fldCharType="begin"/>
            </w:r>
            <w:r w:rsidR="005E0099">
              <w:rPr>
                <w:noProof/>
                <w:webHidden/>
              </w:rPr>
              <w:instrText xml:space="preserve"> PAGEREF _Toc536707117 \h </w:instrText>
            </w:r>
            <w:r w:rsidR="005E0099">
              <w:rPr>
                <w:noProof/>
                <w:webHidden/>
              </w:rPr>
            </w:r>
            <w:r w:rsidR="005E0099">
              <w:rPr>
                <w:noProof/>
                <w:webHidden/>
              </w:rPr>
              <w:fldChar w:fldCharType="separate"/>
            </w:r>
            <w:r w:rsidR="005E0099">
              <w:rPr>
                <w:noProof/>
                <w:webHidden/>
              </w:rPr>
              <w:t>8</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18" w:history="1">
            <w:r w:rsidR="005E0099" w:rsidRPr="00B558DA">
              <w:rPr>
                <w:rStyle w:val="Collegamentoipertestuale"/>
                <w:noProof/>
              </w:rPr>
              <w:t>4.FINALITA’ SPECIFICHE</w:t>
            </w:r>
            <w:r w:rsidR="005E0099">
              <w:rPr>
                <w:noProof/>
                <w:webHidden/>
              </w:rPr>
              <w:tab/>
            </w:r>
            <w:r w:rsidR="005E0099">
              <w:rPr>
                <w:noProof/>
                <w:webHidden/>
              </w:rPr>
              <w:fldChar w:fldCharType="begin"/>
            </w:r>
            <w:r w:rsidR="005E0099">
              <w:rPr>
                <w:noProof/>
                <w:webHidden/>
              </w:rPr>
              <w:instrText xml:space="preserve"> PAGEREF _Toc536707118 \h </w:instrText>
            </w:r>
            <w:r w:rsidR="005E0099">
              <w:rPr>
                <w:noProof/>
                <w:webHidden/>
              </w:rPr>
            </w:r>
            <w:r w:rsidR="005E0099">
              <w:rPr>
                <w:noProof/>
                <w:webHidden/>
              </w:rPr>
              <w:fldChar w:fldCharType="separate"/>
            </w:r>
            <w:r w:rsidR="005E0099">
              <w:rPr>
                <w:noProof/>
                <w:webHidden/>
              </w:rPr>
              <w:t>9</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19" w:history="1">
            <w:r w:rsidR="005E0099" w:rsidRPr="00B558DA">
              <w:rPr>
                <w:rStyle w:val="Collegamentoipertestuale"/>
                <w:noProof/>
              </w:rPr>
              <w:t>4.1 IL PROFILO IN USCITA AL TERMINE DELLA SCUOLA DELL’INFANZIA</w:t>
            </w:r>
            <w:r w:rsidR="005E0099">
              <w:rPr>
                <w:noProof/>
                <w:webHidden/>
              </w:rPr>
              <w:tab/>
            </w:r>
            <w:r w:rsidR="005E0099">
              <w:rPr>
                <w:noProof/>
                <w:webHidden/>
              </w:rPr>
              <w:fldChar w:fldCharType="begin"/>
            </w:r>
            <w:r w:rsidR="005E0099">
              <w:rPr>
                <w:noProof/>
                <w:webHidden/>
              </w:rPr>
              <w:instrText xml:space="preserve"> PAGEREF _Toc536707119 \h </w:instrText>
            </w:r>
            <w:r w:rsidR="005E0099">
              <w:rPr>
                <w:noProof/>
                <w:webHidden/>
              </w:rPr>
            </w:r>
            <w:r w:rsidR="005E0099">
              <w:rPr>
                <w:noProof/>
                <w:webHidden/>
              </w:rPr>
              <w:fldChar w:fldCharType="separate"/>
            </w:r>
            <w:r w:rsidR="005E0099">
              <w:rPr>
                <w:noProof/>
                <w:webHidden/>
              </w:rPr>
              <w:t>11</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20" w:history="1">
            <w:r w:rsidR="005E0099" w:rsidRPr="00B558DA">
              <w:rPr>
                <w:rStyle w:val="Collegamentoipertestuale"/>
                <w:noProof/>
              </w:rPr>
              <w:t>5.I CINQUE CAMPI DI ESPERIENZA ED I TRAGUARDI</w:t>
            </w:r>
            <w:r w:rsidR="005E0099">
              <w:rPr>
                <w:noProof/>
                <w:webHidden/>
              </w:rPr>
              <w:tab/>
            </w:r>
            <w:r w:rsidR="005E0099">
              <w:rPr>
                <w:noProof/>
                <w:webHidden/>
              </w:rPr>
              <w:fldChar w:fldCharType="begin"/>
            </w:r>
            <w:r w:rsidR="005E0099">
              <w:rPr>
                <w:noProof/>
                <w:webHidden/>
              </w:rPr>
              <w:instrText xml:space="preserve"> PAGEREF _Toc536707120 \h </w:instrText>
            </w:r>
            <w:r w:rsidR="005E0099">
              <w:rPr>
                <w:noProof/>
                <w:webHidden/>
              </w:rPr>
            </w:r>
            <w:r w:rsidR="005E0099">
              <w:rPr>
                <w:noProof/>
                <w:webHidden/>
              </w:rPr>
              <w:fldChar w:fldCharType="separate"/>
            </w:r>
            <w:r w:rsidR="005E0099">
              <w:rPr>
                <w:noProof/>
                <w:webHidden/>
              </w:rPr>
              <w:t>12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1" w:history="1">
            <w:r w:rsidR="005E0099" w:rsidRPr="00B558DA">
              <w:rPr>
                <w:rStyle w:val="Collegamentoipertestuale"/>
                <w:noProof/>
              </w:rPr>
              <w:t>5.1.IL SE’ E L’ALTRO</w:t>
            </w:r>
            <w:r w:rsidR="005E0099">
              <w:rPr>
                <w:noProof/>
                <w:webHidden/>
              </w:rPr>
              <w:tab/>
            </w:r>
            <w:r w:rsidR="005E0099">
              <w:rPr>
                <w:noProof/>
                <w:webHidden/>
              </w:rPr>
              <w:fldChar w:fldCharType="begin"/>
            </w:r>
            <w:r w:rsidR="005E0099">
              <w:rPr>
                <w:noProof/>
                <w:webHidden/>
              </w:rPr>
              <w:instrText xml:space="preserve"> PAGEREF _Toc536707121 \h </w:instrText>
            </w:r>
            <w:r w:rsidR="005E0099">
              <w:rPr>
                <w:noProof/>
                <w:webHidden/>
              </w:rPr>
            </w:r>
            <w:r w:rsidR="005E0099">
              <w:rPr>
                <w:noProof/>
                <w:webHidden/>
              </w:rPr>
              <w:fldChar w:fldCharType="separate"/>
            </w:r>
            <w:r w:rsidR="005E0099">
              <w:rPr>
                <w:noProof/>
                <w:webHidden/>
              </w:rPr>
              <w:t>13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2" w:history="1">
            <w:r w:rsidR="005E0099" w:rsidRPr="00B558DA">
              <w:rPr>
                <w:rStyle w:val="Collegamentoipertestuale"/>
                <w:noProof/>
              </w:rPr>
              <w:t>5.2.IL CORPO IN MOVIMENTO</w:t>
            </w:r>
            <w:r w:rsidR="005E0099">
              <w:rPr>
                <w:noProof/>
                <w:webHidden/>
              </w:rPr>
              <w:tab/>
            </w:r>
            <w:r w:rsidR="005E0099">
              <w:rPr>
                <w:noProof/>
                <w:webHidden/>
              </w:rPr>
              <w:fldChar w:fldCharType="begin"/>
            </w:r>
            <w:r w:rsidR="005E0099">
              <w:rPr>
                <w:noProof/>
                <w:webHidden/>
              </w:rPr>
              <w:instrText xml:space="preserve"> PAGEREF _Toc536707122 \h </w:instrText>
            </w:r>
            <w:r w:rsidR="005E0099">
              <w:rPr>
                <w:noProof/>
                <w:webHidden/>
              </w:rPr>
            </w:r>
            <w:r w:rsidR="005E0099">
              <w:rPr>
                <w:noProof/>
                <w:webHidden/>
              </w:rPr>
              <w:fldChar w:fldCharType="separate"/>
            </w:r>
            <w:r w:rsidR="005E0099">
              <w:rPr>
                <w:noProof/>
                <w:webHidden/>
              </w:rPr>
              <w:t>14</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3" w:history="1">
            <w:r w:rsidR="005E0099" w:rsidRPr="00B558DA">
              <w:rPr>
                <w:rStyle w:val="Collegamentoipertestuale"/>
                <w:noProof/>
              </w:rPr>
              <w:t>5.3. IMMAGINI, SUONI, COLORI</w:t>
            </w:r>
            <w:r w:rsidR="005E0099">
              <w:rPr>
                <w:noProof/>
                <w:webHidden/>
              </w:rPr>
              <w:tab/>
            </w:r>
            <w:r w:rsidR="005E0099">
              <w:rPr>
                <w:noProof/>
                <w:webHidden/>
              </w:rPr>
              <w:fldChar w:fldCharType="begin"/>
            </w:r>
            <w:r w:rsidR="005E0099">
              <w:rPr>
                <w:noProof/>
                <w:webHidden/>
              </w:rPr>
              <w:instrText xml:space="preserve"> PAGEREF _Toc536707123 \h </w:instrText>
            </w:r>
            <w:r w:rsidR="005E0099">
              <w:rPr>
                <w:noProof/>
                <w:webHidden/>
              </w:rPr>
            </w:r>
            <w:r w:rsidR="005E0099">
              <w:rPr>
                <w:noProof/>
                <w:webHidden/>
              </w:rPr>
              <w:fldChar w:fldCharType="separate"/>
            </w:r>
            <w:r w:rsidR="005E0099">
              <w:rPr>
                <w:noProof/>
                <w:webHidden/>
              </w:rPr>
              <w:t>15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4" w:history="1">
            <w:r w:rsidR="005E0099" w:rsidRPr="00B558DA">
              <w:rPr>
                <w:rStyle w:val="Collegamentoipertestuale"/>
                <w:noProof/>
              </w:rPr>
              <w:t>5.4.I DISCORSI E LE PAROLE</w:t>
            </w:r>
            <w:r w:rsidR="005E0099">
              <w:rPr>
                <w:noProof/>
                <w:webHidden/>
              </w:rPr>
              <w:tab/>
            </w:r>
            <w:r w:rsidR="005E0099">
              <w:rPr>
                <w:noProof/>
                <w:webHidden/>
              </w:rPr>
              <w:fldChar w:fldCharType="begin"/>
            </w:r>
            <w:r w:rsidR="005E0099">
              <w:rPr>
                <w:noProof/>
                <w:webHidden/>
              </w:rPr>
              <w:instrText xml:space="preserve"> PAGEREF _Toc536707124 \h </w:instrText>
            </w:r>
            <w:r w:rsidR="005E0099">
              <w:rPr>
                <w:noProof/>
                <w:webHidden/>
              </w:rPr>
            </w:r>
            <w:r w:rsidR="005E0099">
              <w:rPr>
                <w:noProof/>
                <w:webHidden/>
              </w:rPr>
              <w:fldChar w:fldCharType="separate"/>
            </w:r>
            <w:r w:rsidR="005E0099">
              <w:rPr>
                <w:noProof/>
                <w:webHidden/>
              </w:rPr>
              <w:t>16</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5" w:history="1">
            <w:r w:rsidR="005E0099" w:rsidRPr="00B558DA">
              <w:rPr>
                <w:rStyle w:val="Collegamentoipertestuale"/>
                <w:noProof/>
              </w:rPr>
              <w:t>5.5.LA CONOSCENZA DEL MONDO</w:t>
            </w:r>
            <w:r w:rsidR="005E0099">
              <w:rPr>
                <w:noProof/>
                <w:webHidden/>
              </w:rPr>
              <w:tab/>
            </w:r>
            <w:r w:rsidR="005E0099">
              <w:rPr>
                <w:noProof/>
                <w:webHidden/>
              </w:rPr>
              <w:fldChar w:fldCharType="begin"/>
            </w:r>
            <w:r w:rsidR="005E0099">
              <w:rPr>
                <w:noProof/>
                <w:webHidden/>
              </w:rPr>
              <w:instrText xml:space="preserve"> PAGEREF _Toc536707125 \h </w:instrText>
            </w:r>
            <w:r w:rsidR="005E0099">
              <w:rPr>
                <w:noProof/>
                <w:webHidden/>
              </w:rPr>
            </w:r>
            <w:r w:rsidR="005E0099">
              <w:rPr>
                <w:noProof/>
                <w:webHidden/>
              </w:rPr>
              <w:fldChar w:fldCharType="separate"/>
            </w:r>
            <w:r w:rsidR="005E0099">
              <w:rPr>
                <w:noProof/>
                <w:webHidden/>
              </w:rPr>
              <w:t>16</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26" w:history="1">
            <w:r w:rsidR="005E0099" w:rsidRPr="00B558DA">
              <w:rPr>
                <w:rStyle w:val="Collegamentoipertestuale"/>
                <w:noProof/>
              </w:rPr>
              <w:t>6. LO SPECIFICO DELLA SCUOLA</w:t>
            </w:r>
            <w:r w:rsidR="005E0099">
              <w:rPr>
                <w:noProof/>
                <w:webHidden/>
              </w:rPr>
              <w:tab/>
            </w:r>
            <w:r w:rsidR="005E0099">
              <w:rPr>
                <w:noProof/>
                <w:webHidden/>
              </w:rPr>
              <w:fldChar w:fldCharType="begin"/>
            </w:r>
            <w:r w:rsidR="005E0099">
              <w:rPr>
                <w:noProof/>
                <w:webHidden/>
              </w:rPr>
              <w:instrText xml:space="preserve"> PAGEREF _Toc536707126 \h </w:instrText>
            </w:r>
            <w:r w:rsidR="005E0099">
              <w:rPr>
                <w:noProof/>
                <w:webHidden/>
              </w:rPr>
            </w:r>
            <w:r w:rsidR="005E0099">
              <w:rPr>
                <w:noProof/>
                <w:webHidden/>
              </w:rPr>
              <w:fldChar w:fldCharType="separate"/>
            </w:r>
            <w:r w:rsidR="005E0099">
              <w:rPr>
                <w:noProof/>
                <w:webHidden/>
              </w:rPr>
              <w:t>18</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7" w:history="1">
            <w:r w:rsidR="005E0099" w:rsidRPr="00B558DA">
              <w:rPr>
                <w:rStyle w:val="Collegamentoipertestuale"/>
                <w:noProof/>
              </w:rPr>
              <w:t>6.1 ANALISI TERRITORIALE</w:t>
            </w:r>
            <w:r w:rsidR="005E0099">
              <w:rPr>
                <w:noProof/>
                <w:webHidden/>
              </w:rPr>
              <w:tab/>
            </w:r>
            <w:r w:rsidR="005E0099">
              <w:rPr>
                <w:noProof/>
                <w:webHidden/>
              </w:rPr>
              <w:fldChar w:fldCharType="begin"/>
            </w:r>
            <w:r w:rsidR="005E0099">
              <w:rPr>
                <w:noProof/>
                <w:webHidden/>
              </w:rPr>
              <w:instrText xml:space="preserve"> PAGEREF _Toc536707127 \h </w:instrText>
            </w:r>
            <w:r w:rsidR="005E0099">
              <w:rPr>
                <w:noProof/>
                <w:webHidden/>
              </w:rPr>
            </w:r>
            <w:r w:rsidR="005E0099">
              <w:rPr>
                <w:noProof/>
                <w:webHidden/>
              </w:rPr>
              <w:fldChar w:fldCharType="separate"/>
            </w:r>
            <w:r w:rsidR="005E0099">
              <w:rPr>
                <w:noProof/>
                <w:webHidden/>
              </w:rPr>
              <w:t>18</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28" w:history="1">
            <w:r w:rsidR="005E0099" w:rsidRPr="00B558DA">
              <w:rPr>
                <w:rStyle w:val="Collegamentoipertestuale"/>
                <w:noProof/>
              </w:rPr>
              <w:t>7. LA RISPOSTA DELLA SCUOLA</w:t>
            </w:r>
            <w:r w:rsidR="005E0099">
              <w:rPr>
                <w:noProof/>
                <w:webHidden/>
              </w:rPr>
              <w:tab/>
            </w:r>
            <w:r w:rsidR="005E0099">
              <w:rPr>
                <w:noProof/>
                <w:webHidden/>
              </w:rPr>
              <w:fldChar w:fldCharType="begin"/>
            </w:r>
            <w:r w:rsidR="005E0099">
              <w:rPr>
                <w:noProof/>
                <w:webHidden/>
              </w:rPr>
              <w:instrText xml:space="preserve"> PAGEREF _Toc536707128 \h </w:instrText>
            </w:r>
            <w:r w:rsidR="005E0099">
              <w:rPr>
                <w:noProof/>
                <w:webHidden/>
              </w:rPr>
            </w:r>
            <w:r w:rsidR="005E0099">
              <w:rPr>
                <w:noProof/>
                <w:webHidden/>
              </w:rPr>
              <w:fldChar w:fldCharType="separate"/>
            </w:r>
            <w:r w:rsidR="005E0099">
              <w:rPr>
                <w:noProof/>
                <w:webHidden/>
              </w:rPr>
              <w:t>19</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29" w:history="1">
            <w:r w:rsidR="005E0099" w:rsidRPr="00B558DA">
              <w:rPr>
                <w:rStyle w:val="Collegamentoipertestuale"/>
                <w:noProof/>
              </w:rPr>
              <w:t>7.1 GLI SPAZI</w:t>
            </w:r>
            <w:r w:rsidR="005E0099">
              <w:rPr>
                <w:noProof/>
                <w:webHidden/>
              </w:rPr>
              <w:tab/>
            </w:r>
            <w:r w:rsidR="005E0099">
              <w:rPr>
                <w:noProof/>
                <w:webHidden/>
              </w:rPr>
              <w:fldChar w:fldCharType="begin"/>
            </w:r>
            <w:r w:rsidR="005E0099">
              <w:rPr>
                <w:noProof/>
                <w:webHidden/>
              </w:rPr>
              <w:instrText xml:space="preserve"> PAGEREF _Toc536707129 \h </w:instrText>
            </w:r>
            <w:r w:rsidR="005E0099">
              <w:rPr>
                <w:noProof/>
                <w:webHidden/>
              </w:rPr>
            </w:r>
            <w:r w:rsidR="005E0099">
              <w:rPr>
                <w:noProof/>
                <w:webHidden/>
              </w:rPr>
              <w:fldChar w:fldCharType="separate"/>
            </w:r>
            <w:r w:rsidR="005E0099">
              <w:rPr>
                <w:noProof/>
                <w:webHidden/>
              </w:rPr>
              <w:t>20</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0" w:history="1">
            <w:r w:rsidR="005E0099" w:rsidRPr="00B558DA">
              <w:rPr>
                <w:rStyle w:val="Collegamentoipertestuale"/>
                <w:noProof/>
              </w:rPr>
              <w:t>7.2  I TEMPI</w:t>
            </w:r>
            <w:r w:rsidR="005E0099">
              <w:rPr>
                <w:noProof/>
                <w:webHidden/>
              </w:rPr>
              <w:tab/>
            </w:r>
            <w:r w:rsidR="005E0099">
              <w:rPr>
                <w:noProof/>
                <w:webHidden/>
              </w:rPr>
              <w:fldChar w:fldCharType="begin"/>
            </w:r>
            <w:r w:rsidR="005E0099">
              <w:rPr>
                <w:noProof/>
                <w:webHidden/>
              </w:rPr>
              <w:instrText xml:space="preserve"> PAGEREF _Toc536707130 \h </w:instrText>
            </w:r>
            <w:r w:rsidR="005E0099">
              <w:rPr>
                <w:noProof/>
                <w:webHidden/>
              </w:rPr>
            </w:r>
            <w:r w:rsidR="005E0099">
              <w:rPr>
                <w:noProof/>
                <w:webHidden/>
              </w:rPr>
              <w:fldChar w:fldCharType="separate"/>
            </w:r>
            <w:r w:rsidR="005E0099">
              <w:rPr>
                <w:noProof/>
                <w:webHidden/>
              </w:rPr>
              <w:t>22</w:t>
            </w:r>
            <w:r w:rsidR="005E0099">
              <w:rPr>
                <w:noProof/>
                <w:webHidden/>
              </w:rPr>
              <w:fldChar w:fldCharType="end"/>
            </w:r>
          </w:hyperlink>
        </w:p>
        <w:p w:rsidR="005E0099" w:rsidRDefault="00B34F46">
          <w:pPr>
            <w:pStyle w:val="Sommario3"/>
            <w:tabs>
              <w:tab w:val="right" w:leader="dot" w:pos="9628"/>
            </w:tabs>
            <w:rPr>
              <w:rFonts w:eastAsiaTheme="minorEastAsia"/>
              <w:noProof/>
              <w:lang w:eastAsia="it-IT"/>
            </w:rPr>
          </w:pPr>
          <w:hyperlink w:anchor="_Toc536707131" w:history="1">
            <w:r w:rsidR="005E0099" w:rsidRPr="00B558DA">
              <w:rPr>
                <w:rStyle w:val="Collegamentoipertestuale"/>
                <w:noProof/>
              </w:rPr>
              <w:t>7.1.1  I LABORATORI</w:t>
            </w:r>
            <w:r w:rsidR="005E0099">
              <w:rPr>
                <w:noProof/>
                <w:webHidden/>
              </w:rPr>
              <w:tab/>
            </w:r>
            <w:r w:rsidR="005E0099">
              <w:rPr>
                <w:noProof/>
                <w:webHidden/>
              </w:rPr>
              <w:fldChar w:fldCharType="begin"/>
            </w:r>
            <w:r w:rsidR="005E0099">
              <w:rPr>
                <w:noProof/>
                <w:webHidden/>
              </w:rPr>
              <w:instrText xml:space="preserve"> PAGEREF _Toc536707131 \h </w:instrText>
            </w:r>
            <w:r w:rsidR="005E0099">
              <w:rPr>
                <w:noProof/>
                <w:webHidden/>
              </w:rPr>
            </w:r>
            <w:r w:rsidR="005E0099">
              <w:rPr>
                <w:noProof/>
                <w:webHidden/>
              </w:rPr>
              <w:fldChar w:fldCharType="separate"/>
            </w:r>
            <w:r w:rsidR="005E0099">
              <w:rPr>
                <w:noProof/>
                <w:webHidden/>
              </w:rPr>
              <w:t>23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2" w:history="1">
            <w:r w:rsidR="005E0099" w:rsidRPr="00B558DA">
              <w:rPr>
                <w:rStyle w:val="Collegamentoipertestuale"/>
                <w:noProof/>
              </w:rPr>
              <w:t>7.2 IL CALENDARIO SCOLASTICO</w:t>
            </w:r>
            <w:r w:rsidR="005E0099">
              <w:rPr>
                <w:noProof/>
                <w:webHidden/>
              </w:rPr>
              <w:tab/>
            </w:r>
            <w:r w:rsidR="005E0099">
              <w:rPr>
                <w:noProof/>
                <w:webHidden/>
              </w:rPr>
              <w:fldChar w:fldCharType="begin"/>
            </w:r>
            <w:r w:rsidR="005E0099">
              <w:rPr>
                <w:noProof/>
                <w:webHidden/>
              </w:rPr>
              <w:instrText xml:space="preserve"> PAGEREF _Toc536707132 \h </w:instrText>
            </w:r>
            <w:r w:rsidR="005E0099">
              <w:rPr>
                <w:noProof/>
                <w:webHidden/>
              </w:rPr>
            </w:r>
            <w:r w:rsidR="005E0099">
              <w:rPr>
                <w:noProof/>
                <w:webHidden/>
              </w:rPr>
              <w:fldChar w:fldCharType="separate"/>
            </w:r>
            <w:r w:rsidR="005E0099">
              <w:rPr>
                <w:noProof/>
                <w:webHidden/>
              </w:rPr>
              <w:t>23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3" w:history="1">
            <w:r w:rsidR="005E0099" w:rsidRPr="00B558DA">
              <w:rPr>
                <w:rStyle w:val="Collegamentoipertestuale"/>
                <w:noProof/>
              </w:rPr>
              <w:t>7.3 ORGANIZZAZIONE DELLE SEZIONI</w:t>
            </w:r>
            <w:r w:rsidR="005E0099">
              <w:rPr>
                <w:noProof/>
                <w:webHidden/>
              </w:rPr>
              <w:tab/>
            </w:r>
            <w:r w:rsidR="005E0099">
              <w:rPr>
                <w:noProof/>
                <w:webHidden/>
              </w:rPr>
              <w:fldChar w:fldCharType="begin"/>
            </w:r>
            <w:r w:rsidR="005E0099">
              <w:rPr>
                <w:noProof/>
                <w:webHidden/>
              </w:rPr>
              <w:instrText xml:space="preserve"> PAGEREF _Toc536707133 \h </w:instrText>
            </w:r>
            <w:r w:rsidR="005E0099">
              <w:rPr>
                <w:noProof/>
                <w:webHidden/>
              </w:rPr>
            </w:r>
            <w:r w:rsidR="005E0099">
              <w:rPr>
                <w:noProof/>
                <w:webHidden/>
              </w:rPr>
              <w:fldChar w:fldCharType="separate"/>
            </w:r>
            <w:r w:rsidR="005E0099">
              <w:rPr>
                <w:noProof/>
                <w:webHidden/>
              </w:rPr>
              <w:t>23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4" w:history="1">
            <w:r w:rsidR="005E0099" w:rsidRPr="00B558DA">
              <w:rPr>
                <w:rStyle w:val="Collegamentoipertestuale"/>
                <w:noProof/>
              </w:rPr>
              <w:t>7.4 PERSONALE AMMINISTRATIVO E ORARI</w:t>
            </w:r>
            <w:r w:rsidR="005E0099">
              <w:rPr>
                <w:noProof/>
                <w:webHidden/>
              </w:rPr>
              <w:tab/>
            </w:r>
            <w:r w:rsidR="005E0099">
              <w:rPr>
                <w:noProof/>
                <w:webHidden/>
              </w:rPr>
              <w:fldChar w:fldCharType="begin"/>
            </w:r>
            <w:r w:rsidR="005E0099">
              <w:rPr>
                <w:noProof/>
                <w:webHidden/>
              </w:rPr>
              <w:instrText xml:space="preserve"> PAGEREF _Toc536707134 \h </w:instrText>
            </w:r>
            <w:r w:rsidR="005E0099">
              <w:rPr>
                <w:noProof/>
                <w:webHidden/>
              </w:rPr>
            </w:r>
            <w:r w:rsidR="005E0099">
              <w:rPr>
                <w:noProof/>
                <w:webHidden/>
              </w:rPr>
              <w:fldChar w:fldCharType="separate"/>
            </w:r>
            <w:r w:rsidR="005E0099">
              <w:rPr>
                <w:noProof/>
                <w:webHidden/>
              </w:rPr>
              <w:t>24</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35" w:history="1">
            <w:r w:rsidR="005E0099" w:rsidRPr="00B558DA">
              <w:rPr>
                <w:rStyle w:val="Collegamentoipertestuale"/>
                <w:noProof/>
              </w:rPr>
              <w:t>8. SCUOLA DELL’INFANZIA E EDUCAZIONE RELIGIOSA</w:t>
            </w:r>
            <w:r w:rsidR="005E0099">
              <w:rPr>
                <w:noProof/>
                <w:webHidden/>
              </w:rPr>
              <w:tab/>
            </w:r>
            <w:r w:rsidR="005E0099">
              <w:rPr>
                <w:noProof/>
                <w:webHidden/>
              </w:rPr>
              <w:fldChar w:fldCharType="begin"/>
            </w:r>
            <w:r w:rsidR="005E0099">
              <w:rPr>
                <w:noProof/>
                <w:webHidden/>
              </w:rPr>
              <w:instrText xml:space="preserve"> PAGEREF _Toc536707135 \h </w:instrText>
            </w:r>
            <w:r w:rsidR="005E0099">
              <w:rPr>
                <w:noProof/>
                <w:webHidden/>
              </w:rPr>
            </w:r>
            <w:r w:rsidR="005E0099">
              <w:rPr>
                <w:noProof/>
                <w:webHidden/>
              </w:rPr>
              <w:fldChar w:fldCharType="separate"/>
            </w:r>
            <w:r w:rsidR="005E0099">
              <w:rPr>
                <w:noProof/>
                <w:webHidden/>
              </w:rPr>
              <w:t>25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6" w:history="1">
            <w:r w:rsidR="005E0099" w:rsidRPr="00B558DA">
              <w:rPr>
                <w:rStyle w:val="Collegamentoipertestuale"/>
                <w:noProof/>
              </w:rPr>
              <w:t>8.1. INSEGNAMENTO DELLA RELIGIONE CATTOLICA (I.R.C.)</w:t>
            </w:r>
            <w:r w:rsidR="005E0099">
              <w:rPr>
                <w:noProof/>
                <w:webHidden/>
              </w:rPr>
              <w:tab/>
            </w:r>
            <w:r w:rsidR="005E0099">
              <w:rPr>
                <w:noProof/>
                <w:webHidden/>
              </w:rPr>
              <w:fldChar w:fldCharType="begin"/>
            </w:r>
            <w:r w:rsidR="005E0099">
              <w:rPr>
                <w:noProof/>
                <w:webHidden/>
              </w:rPr>
              <w:instrText xml:space="preserve"> PAGEREF _Toc536707136 \h </w:instrText>
            </w:r>
            <w:r w:rsidR="005E0099">
              <w:rPr>
                <w:noProof/>
                <w:webHidden/>
              </w:rPr>
            </w:r>
            <w:r w:rsidR="005E0099">
              <w:rPr>
                <w:noProof/>
                <w:webHidden/>
              </w:rPr>
              <w:fldChar w:fldCharType="separate"/>
            </w:r>
            <w:r w:rsidR="005E0099">
              <w:rPr>
                <w:noProof/>
                <w:webHidden/>
              </w:rPr>
              <w:t>29</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37" w:history="1">
            <w:r w:rsidR="005E0099" w:rsidRPr="00B558DA">
              <w:rPr>
                <w:rStyle w:val="Collegamentoipertestuale"/>
                <w:noProof/>
              </w:rPr>
              <w:t>9. SCUOLA INCLUSIVA</w:t>
            </w:r>
            <w:r w:rsidR="005E0099">
              <w:rPr>
                <w:noProof/>
                <w:webHidden/>
              </w:rPr>
              <w:tab/>
            </w:r>
            <w:r w:rsidR="005E0099">
              <w:rPr>
                <w:noProof/>
                <w:webHidden/>
              </w:rPr>
              <w:fldChar w:fldCharType="begin"/>
            </w:r>
            <w:r w:rsidR="005E0099">
              <w:rPr>
                <w:noProof/>
                <w:webHidden/>
              </w:rPr>
              <w:instrText xml:space="preserve"> PAGEREF _Toc536707137 \h </w:instrText>
            </w:r>
            <w:r w:rsidR="005E0099">
              <w:rPr>
                <w:noProof/>
                <w:webHidden/>
              </w:rPr>
            </w:r>
            <w:r w:rsidR="005E0099">
              <w:rPr>
                <w:noProof/>
                <w:webHidden/>
              </w:rPr>
              <w:fldChar w:fldCharType="separate"/>
            </w:r>
            <w:r w:rsidR="005E0099">
              <w:rPr>
                <w:noProof/>
                <w:webHidden/>
              </w:rPr>
              <w:t>30</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8" w:history="1">
            <w:r w:rsidR="005E0099" w:rsidRPr="00B558DA">
              <w:rPr>
                <w:rStyle w:val="Collegamentoipertestuale"/>
                <w:noProof/>
              </w:rPr>
              <w:t>9.1. NORMATIVA</w:t>
            </w:r>
            <w:r w:rsidR="005E0099">
              <w:rPr>
                <w:noProof/>
                <w:webHidden/>
              </w:rPr>
              <w:tab/>
            </w:r>
            <w:r w:rsidR="005E0099">
              <w:rPr>
                <w:noProof/>
                <w:webHidden/>
              </w:rPr>
              <w:fldChar w:fldCharType="begin"/>
            </w:r>
            <w:r w:rsidR="005E0099">
              <w:rPr>
                <w:noProof/>
                <w:webHidden/>
              </w:rPr>
              <w:instrText xml:space="preserve"> PAGEREF _Toc536707138 \h </w:instrText>
            </w:r>
            <w:r w:rsidR="005E0099">
              <w:rPr>
                <w:noProof/>
                <w:webHidden/>
              </w:rPr>
            </w:r>
            <w:r w:rsidR="005E0099">
              <w:rPr>
                <w:noProof/>
                <w:webHidden/>
              </w:rPr>
              <w:fldChar w:fldCharType="separate"/>
            </w:r>
            <w:r w:rsidR="005E0099">
              <w:rPr>
                <w:noProof/>
                <w:webHidden/>
              </w:rPr>
              <w:t>30</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39" w:history="1">
            <w:r w:rsidR="005E0099" w:rsidRPr="00B558DA">
              <w:rPr>
                <w:rStyle w:val="Collegamentoipertestuale"/>
                <w:noProof/>
              </w:rPr>
              <w:t>9.2. SCUOLA INCLUSIVA</w:t>
            </w:r>
            <w:r w:rsidR="005E0099">
              <w:rPr>
                <w:noProof/>
                <w:webHidden/>
              </w:rPr>
              <w:tab/>
            </w:r>
            <w:r w:rsidR="005E0099">
              <w:rPr>
                <w:noProof/>
                <w:webHidden/>
              </w:rPr>
              <w:fldChar w:fldCharType="begin"/>
            </w:r>
            <w:r w:rsidR="005E0099">
              <w:rPr>
                <w:noProof/>
                <w:webHidden/>
              </w:rPr>
              <w:instrText xml:space="preserve"> PAGEREF _Toc536707139 \h </w:instrText>
            </w:r>
            <w:r w:rsidR="005E0099">
              <w:rPr>
                <w:noProof/>
                <w:webHidden/>
              </w:rPr>
            </w:r>
            <w:r w:rsidR="005E0099">
              <w:rPr>
                <w:noProof/>
                <w:webHidden/>
              </w:rPr>
              <w:fldChar w:fldCharType="separate"/>
            </w:r>
            <w:r w:rsidR="005E0099">
              <w:rPr>
                <w:noProof/>
                <w:webHidden/>
              </w:rPr>
              <w:t>31</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0" w:history="1">
            <w:r w:rsidR="005E0099" w:rsidRPr="00B558DA">
              <w:rPr>
                <w:rStyle w:val="Collegamentoipertestuale"/>
                <w:noProof/>
              </w:rPr>
              <w:t>9.3. I COMPITI DELLA SCUOLA</w:t>
            </w:r>
            <w:r w:rsidR="005E0099">
              <w:rPr>
                <w:noProof/>
                <w:webHidden/>
              </w:rPr>
              <w:tab/>
            </w:r>
            <w:r w:rsidR="005E0099">
              <w:rPr>
                <w:noProof/>
                <w:webHidden/>
              </w:rPr>
              <w:fldChar w:fldCharType="begin"/>
            </w:r>
            <w:r w:rsidR="005E0099">
              <w:rPr>
                <w:noProof/>
                <w:webHidden/>
              </w:rPr>
              <w:instrText xml:space="preserve"> PAGEREF _Toc536707140 \h </w:instrText>
            </w:r>
            <w:r w:rsidR="005E0099">
              <w:rPr>
                <w:noProof/>
                <w:webHidden/>
              </w:rPr>
            </w:r>
            <w:r w:rsidR="005E0099">
              <w:rPr>
                <w:noProof/>
                <w:webHidden/>
              </w:rPr>
              <w:fldChar w:fldCharType="separate"/>
            </w:r>
            <w:r w:rsidR="005E0099">
              <w:rPr>
                <w:noProof/>
                <w:webHidden/>
              </w:rPr>
              <w:t>32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1" w:history="1">
            <w:r w:rsidR="005E0099" w:rsidRPr="00B558DA">
              <w:rPr>
                <w:rStyle w:val="Collegamentoipertestuale"/>
                <w:noProof/>
              </w:rPr>
              <w:t>9.4 AREA DELLA DISABILITA’</w:t>
            </w:r>
            <w:r w:rsidR="005E0099">
              <w:rPr>
                <w:noProof/>
                <w:webHidden/>
              </w:rPr>
              <w:tab/>
            </w:r>
            <w:r w:rsidR="005E0099">
              <w:rPr>
                <w:noProof/>
                <w:webHidden/>
              </w:rPr>
              <w:fldChar w:fldCharType="begin"/>
            </w:r>
            <w:r w:rsidR="005E0099">
              <w:rPr>
                <w:noProof/>
                <w:webHidden/>
              </w:rPr>
              <w:instrText xml:space="preserve"> PAGEREF _Toc536707141 \h </w:instrText>
            </w:r>
            <w:r w:rsidR="005E0099">
              <w:rPr>
                <w:noProof/>
                <w:webHidden/>
              </w:rPr>
            </w:r>
            <w:r w:rsidR="005E0099">
              <w:rPr>
                <w:noProof/>
                <w:webHidden/>
              </w:rPr>
              <w:fldChar w:fldCharType="separate"/>
            </w:r>
            <w:r w:rsidR="005E0099">
              <w:rPr>
                <w:noProof/>
                <w:webHidden/>
              </w:rPr>
              <w:t>32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2" w:history="1">
            <w:r w:rsidR="005E0099" w:rsidRPr="00B558DA">
              <w:rPr>
                <w:rStyle w:val="Collegamentoipertestuale"/>
                <w:noProof/>
              </w:rPr>
              <w:t>9.5.AREA DEI DISTURBI SPECIFICI DI APPRENDIMENTO (DSA)</w:t>
            </w:r>
            <w:r w:rsidR="005E0099">
              <w:rPr>
                <w:noProof/>
                <w:webHidden/>
              </w:rPr>
              <w:tab/>
            </w:r>
            <w:r w:rsidR="005E0099">
              <w:rPr>
                <w:noProof/>
                <w:webHidden/>
              </w:rPr>
              <w:fldChar w:fldCharType="begin"/>
            </w:r>
            <w:r w:rsidR="005E0099">
              <w:rPr>
                <w:noProof/>
                <w:webHidden/>
              </w:rPr>
              <w:instrText xml:space="preserve"> PAGEREF _Toc536707142 \h </w:instrText>
            </w:r>
            <w:r w:rsidR="005E0099">
              <w:rPr>
                <w:noProof/>
                <w:webHidden/>
              </w:rPr>
            </w:r>
            <w:r w:rsidR="005E0099">
              <w:rPr>
                <w:noProof/>
                <w:webHidden/>
              </w:rPr>
              <w:fldChar w:fldCharType="separate"/>
            </w:r>
            <w:r w:rsidR="005E0099">
              <w:rPr>
                <w:noProof/>
                <w:webHidden/>
              </w:rPr>
              <w:t>32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3" w:history="1">
            <w:r w:rsidR="005E0099" w:rsidRPr="00B558DA">
              <w:rPr>
                <w:rStyle w:val="Collegamentoipertestuale"/>
                <w:noProof/>
              </w:rPr>
              <w:t>9.6 AREA DEL DISAGIO. PROGETTUALITA’ INTERCULTURALE</w:t>
            </w:r>
            <w:r w:rsidR="005E0099">
              <w:rPr>
                <w:noProof/>
                <w:webHidden/>
              </w:rPr>
              <w:tab/>
            </w:r>
            <w:r w:rsidR="005E0099">
              <w:rPr>
                <w:noProof/>
                <w:webHidden/>
              </w:rPr>
              <w:fldChar w:fldCharType="begin"/>
            </w:r>
            <w:r w:rsidR="005E0099">
              <w:rPr>
                <w:noProof/>
                <w:webHidden/>
              </w:rPr>
              <w:instrText xml:space="preserve"> PAGEREF _Toc536707143 \h </w:instrText>
            </w:r>
            <w:r w:rsidR="005E0099">
              <w:rPr>
                <w:noProof/>
                <w:webHidden/>
              </w:rPr>
            </w:r>
            <w:r w:rsidR="005E0099">
              <w:rPr>
                <w:noProof/>
                <w:webHidden/>
              </w:rPr>
              <w:fldChar w:fldCharType="separate"/>
            </w:r>
            <w:r w:rsidR="005E0099">
              <w:rPr>
                <w:noProof/>
                <w:webHidden/>
              </w:rPr>
              <w:t>33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4" w:history="1">
            <w:r w:rsidR="005E0099" w:rsidRPr="00B558DA">
              <w:rPr>
                <w:rStyle w:val="Collegamentoipertestuale"/>
                <w:noProof/>
              </w:rPr>
              <w:t>9.7. IL PIANO ANNUALE PER L’INCLUSIONE (PAI)</w:t>
            </w:r>
            <w:r w:rsidR="005E0099">
              <w:rPr>
                <w:noProof/>
                <w:webHidden/>
              </w:rPr>
              <w:tab/>
            </w:r>
            <w:r w:rsidR="005E0099">
              <w:rPr>
                <w:noProof/>
                <w:webHidden/>
              </w:rPr>
              <w:fldChar w:fldCharType="begin"/>
            </w:r>
            <w:r w:rsidR="005E0099">
              <w:rPr>
                <w:noProof/>
                <w:webHidden/>
              </w:rPr>
              <w:instrText xml:space="preserve"> PAGEREF _Toc536707144 \h </w:instrText>
            </w:r>
            <w:r w:rsidR="005E0099">
              <w:rPr>
                <w:noProof/>
                <w:webHidden/>
              </w:rPr>
            </w:r>
            <w:r w:rsidR="005E0099">
              <w:rPr>
                <w:noProof/>
                <w:webHidden/>
              </w:rPr>
              <w:fldChar w:fldCharType="separate"/>
            </w:r>
            <w:r w:rsidR="005E0099">
              <w:rPr>
                <w:noProof/>
                <w:webHidden/>
              </w:rPr>
              <w:t>34</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45" w:history="1">
            <w:r w:rsidR="005E0099" w:rsidRPr="00B558DA">
              <w:rPr>
                <w:rStyle w:val="Collegamentoipertestuale"/>
                <w:noProof/>
              </w:rPr>
              <w:t>10. CONTINUITA’ EDUCATIVA</w:t>
            </w:r>
            <w:r w:rsidR="005E0099">
              <w:rPr>
                <w:noProof/>
                <w:webHidden/>
              </w:rPr>
              <w:tab/>
            </w:r>
            <w:r w:rsidR="005E0099">
              <w:rPr>
                <w:noProof/>
                <w:webHidden/>
              </w:rPr>
              <w:fldChar w:fldCharType="begin"/>
            </w:r>
            <w:r w:rsidR="005E0099">
              <w:rPr>
                <w:noProof/>
                <w:webHidden/>
              </w:rPr>
              <w:instrText xml:space="preserve"> PAGEREF _Toc536707145 \h </w:instrText>
            </w:r>
            <w:r w:rsidR="005E0099">
              <w:rPr>
                <w:noProof/>
                <w:webHidden/>
              </w:rPr>
            </w:r>
            <w:r w:rsidR="005E0099">
              <w:rPr>
                <w:noProof/>
                <w:webHidden/>
              </w:rPr>
              <w:fldChar w:fldCharType="separate"/>
            </w:r>
            <w:r w:rsidR="005E0099">
              <w:rPr>
                <w:noProof/>
                <w:webHidden/>
              </w:rPr>
              <w:t>34</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46" w:history="1">
            <w:r w:rsidR="005E0099" w:rsidRPr="00B558DA">
              <w:rPr>
                <w:rStyle w:val="Collegamentoipertestuale"/>
                <w:noProof/>
              </w:rPr>
              <w:t>11. RAPPORTI SCUOLA- FAMIGLIA</w:t>
            </w:r>
            <w:r w:rsidR="005E0099">
              <w:rPr>
                <w:noProof/>
                <w:webHidden/>
              </w:rPr>
              <w:tab/>
            </w:r>
            <w:r w:rsidR="005E0099">
              <w:rPr>
                <w:noProof/>
                <w:webHidden/>
              </w:rPr>
              <w:fldChar w:fldCharType="begin"/>
            </w:r>
            <w:r w:rsidR="005E0099">
              <w:rPr>
                <w:noProof/>
                <w:webHidden/>
              </w:rPr>
              <w:instrText xml:space="preserve"> PAGEREF _Toc536707146 \h </w:instrText>
            </w:r>
            <w:r w:rsidR="005E0099">
              <w:rPr>
                <w:noProof/>
                <w:webHidden/>
              </w:rPr>
            </w:r>
            <w:r w:rsidR="005E0099">
              <w:rPr>
                <w:noProof/>
                <w:webHidden/>
              </w:rPr>
              <w:fldChar w:fldCharType="separate"/>
            </w:r>
            <w:r w:rsidR="005E0099">
              <w:rPr>
                <w:noProof/>
                <w:webHidden/>
              </w:rPr>
              <w:t>35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7" w:history="1">
            <w:r w:rsidR="005E0099" w:rsidRPr="00B558DA">
              <w:rPr>
                <w:rStyle w:val="Collegamentoipertestuale"/>
                <w:noProof/>
              </w:rPr>
              <w:t>11.1 IL PATTO DI CORRESPONSABILITA’</w:t>
            </w:r>
            <w:r w:rsidR="005E0099">
              <w:rPr>
                <w:noProof/>
                <w:webHidden/>
              </w:rPr>
              <w:tab/>
            </w:r>
            <w:r w:rsidR="005E0099">
              <w:rPr>
                <w:noProof/>
                <w:webHidden/>
              </w:rPr>
              <w:fldChar w:fldCharType="begin"/>
            </w:r>
            <w:r w:rsidR="005E0099">
              <w:rPr>
                <w:noProof/>
                <w:webHidden/>
              </w:rPr>
              <w:instrText xml:space="preserve"> PAGEREF _Toc536707147 \h </w:instrText>
            </w:r>
            <w:r w:rsidR="005E0099">
              <w:rPr>
                <w:noProof/>
                <w:webHidden/>
              </w:rPr>
            </w:r>
            <w:r w:rsidR="005E0099">
              <w:rPr>
                <w:noProof/>
                <w:webHidden/>
              </w:rPr>
              <w:fldChar w:fldCharType="separate"/>
            </w:r>
            <w:r w:rsidR="005E0099">
              <w:rPr>
                <w:noProof/>
                <w:webHidden/>
              </w:rPr>
              <w:t>35</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48" w:history="1">
            <w:r w:rsidR="005E0099" w:rsidRPr="00B558DA">
              <w:rPr>
                <w:rStyle w:val="Collegamentoipertestuale"/>
                <w:noProof/>
              </w:rPr>
              <w:t>11.2 I MOMENTI DI INCONTRO</w:t>
            </w:r>
            <w:r w:rsidR="005E0099">
              <w:rPr>
                <w:noProof/>
                <w:webHidden/>
              </w:rPr>
              <w:tab/>
            </w:r>
            <w:r w:rsidR="005E0099">
              <w:rPr>
                <w:noProof/>
                <w:webHidden/>
              </w:rPr>
              <w:fldChar w:fldCharType="begin"/>
            </w:r>
            <w:r w:rsidR="005E0099">
              <w:rPr>
                <w:noProof/>
                <w:webHidden/>
              </w:rPr>
              <w:instrText xml:space="preserve"> PAGEREF _Toc536707148 \h </w:instrText>
            </w:r>
            <w:r w:rsidR="005E0099">
              <w:rPr>
                <w:noProof/>
                <w:webHidden/>
              </w:rPr>
            </w:r>
            <w:r w:rsidR="005E0099">
              <w:rPr>
                <w:noProof/>
                <w:webHidden/>
              </w:rPr>
              <w:fldChar w:fldCharType="separate"/>
            </w:r>
            <w:r w:rsidR="005E0099">
              <w:rPr>
                <w:noProof/>
                <w:webHidden/>
              </w:rPr>
              <w:t>37</w:t>
            </w:r>
            <w:r w:rsidR="005E0099">
              <w:rPr>
                <w:noProof/>
                <w:webHidden/>
              </w:rPr>
              <w:fldChar w:fldCharType="end"/>
            </w:r>
          </w:hyperlink>
        </w:p>
        <w:p w:rsidR="005E0099" w:rsidRDefault="00B34F46">
          <w:pPr>
            <w:pStyle w:val="Sommario3"/>
            <w:tabs>
              <w:tab w:val="right" w:leader="dot" w:pos="9628"/>
            </w:tabs>
            <w:rPr>
              <w:rFonts w:eastAsiaTheme="minorEastAsia"/>
              <w:noProof/>
              <w:lang w:eastAsia="it-IT"/>
            </w:rPr>
          </w:pPr>
          <w:hyperlink w:anchor="_Toc536707149" w:history="1">
            <w:r w:rsidR="005E0099" w:rsidRPr="00B558DA">
              <w:rPr>
                <w:rStyle w:val="Collegamentoipertestuale"/>
                <w:noProof/>
              </w:rPr>
              <w:t>- OPEN DAY</w:t>
            </w:r>
            <w:r w:rsidR="005E0099">
              <w:rPr>
                <w:noProof/>
                <w:webHidden/>
              </w:rPr>
              <w:tab/>
            </w:r>
            <w:r w:rsidR="005E0099">
              <w:rPr>
                <w:noProof/>
                <w:webHidden/>
              </w:rPr>
              <w:fldChar w:fldCharType="begin"/>
            </w:r>
            <w:r w:rsidR="005E0099">
              <w:rPr>
                <w:noProof/>
                <w:webHidden/>
              </w:rPr>
              <w:instrText xml:space="preserve"> PAGEREF _Toc536707149 \h </w:instrText>
            </w:r>
            <w:r w:rsidR="005E0099">
              <w:rPr>
                <w:noProof/>
                <w:webHidden/>
              </w:rPr>
            </w:r>
            <w:r w:rsidR="005E0099">
              <w:rPr>
                <w:noProof/>
                <w:webHidden/>
              </w:rPr>
              <w:fldChar w:fldCharType="separate"/>
            </w:r>
            <w:r w:rsidR="005E0099">
              <w:rPr>
                <w:noProof/>
                <w:webHidden/>
              </w:rPr>
              <w:t>37</w:t>
            </w:r>
            <w:r w:rsidR="005E0099">
              <w:rPr>
                <w:noProof/>
                <w:webHidden/>
              </w:rPr>
              <w:fldChar w:fldCharType="end"/>
            </w:r>
          </w:hyperlink>
        </w:p>
        <w:p w:rsidR="005E0099" w:rsidRDefault="00B34F46">
          <w:pPr>
            <w:pStyle w:val="Sommario3"/>
            <w:tabs>
              <w:tab w:val="right" w:leader="dot" w:pos="9628"/>
            </w:tabs>
            <w:rPr>
              <w:rFonts w:eastAsiaTheme="minorEastAsia"/>
              <w:noProof/>
              <w:lang w:eastAsia="it-IT"/>
            </w:rPr>
          </w:pPr>
          <w:hyperlink w:anchor="_Toc536707150" w:history="1">
            <w:r w:rsidR="005E0099" w:rsidRPr="00B558DA">
              <w:rPr>
                <w:rStyle w:val="Collegamentoipertestuale"/>
                <w:noProof/>
              </w:rPr>
              <w:t>- INCONTRI INFORMATIVI CON I GENITORI DEI BAMBINI NUOVI ISCRITTI</w:t>
            </w:r>
            <w:r w:rsidR="005E0099">
              <w:rPr>
                <w:noProof/>
                <w:webHidden/>
              </w:rPr>
              <w:tab/>
            </w:r>
            <w:r w:rsidR="005E0099">
              <w:rPr>
                <w:noProof/>
                <w:webHidden/>
              </w:rPr>
              <w:fldChar w:fldCharType="begin"/>
            </w:r>
            <w:r w:rsidR="005E0099">
              <w:rPr>
                <w:noProof/>
                <w:webHidden/>
              </w:rPr>
              <w:instrText xml:space="preserve"> PAGEREF _Toc536707150 \h </w:instrText>
            </w:r>
            <w:r w:rsidR="005E0099">
              <w:rPr>
                <w:noProof/>
                <w:webHidden/>
              </w:rPr>
            </w:r>
            <w:r w:rsidR="005E0099">
              <w:rPr>
                <w:noProof/>
                <w:webHidden/>
              </w:rPr>
              <w:fldChar w:fldCharType="separate"/>
            </w:r>
            <w:r w:rsidR="005E0099">
              <w:rPr>
                <w:noProof/>
                <w:webHidden/>
              </w:rPr>
              <w:t>37</w:t>
            </w:r>
            <w:r w:rsidR="005E0099">
              <w:rPr>
                <w:noProof/>
                <w:webHidden/>
              </w:rPr>
              <w:fldChar w:fldCharType="end"/>
            </w:r>
          </w:hyperlink>
        </w:p>
        <w:p w:rsidR="005E0099" w:rsidRDefault="00B34F46">
          <w:pPr>
            <w:pStyle w:val="Sommario3"/>
            <w:tabs>
              <w:tab w:val="right" w:leader="dot" w:pos="9628"/>
            </w:tabs>
            <w:rPr>
              <w:rFonts w:eastAsiaTheme="minorEastAsia"/>
              <w:noProof/>
              <w:lang w:eastAsia="it-IT"/>
            </w:rPr>
          </w:pPr>
          <w:hyperlink w:anchor="_Toc536707151" w:history="1">
            <w:r w:rsidR="005E0099" w:rsidRPr="00B558DA">
              <w:rPr>
                <w:rStyle w:val="Collegamentoipertestuale"/>
                <w:noProof/>
              </w:rPr>
              <w:t>- RIUNIONI DI SEZIONE</w:t>
            </w:r>
            <w:r w:rsidR="005E0099">
              <w:rPr>
                <w:noProof/>
                <w:webHidden/>
              </w:rPr>
              <w:tab/>
            </w:r>
            <w:r w:rsidR="005E0099">
              <w:rPr>
                <w:noProof/>
                <w:webHidden/>
              </w:rPr>
              <w:fldChar w:fldCharType="begin"/>
            </w:r>
            <w:r w:rsidR="005E0099">
              <w:rPr>
                <w:noProof/>
                <w:webHidden/>
              </w:rPr>
              <w:instrText xml:space="preserve"> PAGEREF _Toc536707151 \h </w:instrText>
            </w:r>
            <w:r w:rsidR="005E0099">
              <w:rPr>
                <w:noProof/>
                <w:webHidden/>
              </w:rPr>
            </w:r>
            <w:r w:rsidR="005E0099">
              <w:rPr>
                <w:noProof/>
                <w:webHidden/>
              </w:rPr>
              <w:fldChar w:fldCharType="separate"/>
            </w:r>
            <w:r w:rsidR="005E0099">
              <w:rPr>
                <w:noProof/>
                <w:webHidden/>
              </w:rPr>
              <w:t>38</w:t>
            </w:r>
            <w:r w:rsidR="005E0099">
              <w:rPr>
                <w:noProof/>
                <w:webHidden/>
              </w:rPr>
              <w:fldChar w:fldCharType="end"/>
            </w:r>
          </w:hyperlink>
        </w:p>
        <w:p w:rsidR="005E0099" w:rsidRDefault="00B34F46">
          <w:pPr>
            <w:pStyle w:val="Sommario3"/>
            <w:tabs>
              <w:tab w:val="right" w:leader="dot" w:pos="9628"/>
            </w:tabs>
            <w:rPr>
              <w:rFonts w:eastAsiaTheme="minorEastAsia"/>
              <w:noProof/>
              <w:lang w:eastAsia="it-IT"/>
            </w:rPr>
          </w:pPr>
          <w:hyperlink w:anchor="_Toc536707152" w:history="1">
            <w:r w:rsidR="005E0099" w:rsidRPr="00B558DA">
              <w:rPr>
                <w:rStyle w:val="Collegamentoipertestuale"/>
                <w:noProof/>
              </w:rPr>
              <w:t>- COLLOQUI INDIVIDUALI</w:t>
            </w:r>
            <w:r w:rsidR="005E0099">
              <w:rPr>
                <w:noProof/>
                <w:webHidden/>
              </w:rPr>
              <w:tab/>
            </w:r>
            <w:r w:rsidR="005E0099">
              <w:rPr>
                <w:noProof/>
                <w:webHidden/>
              </w:rPr>
              <w:fldChar w:fldCharType="begin"/>
            </w:r>
            <w:r w:rsidR="005E0099">
              <w:rPr>
                <w:noProof/>
                <w:webHidden/>
              </w:rPr>
              <w:instrText xml:space="preserve"> PAGEREF _Toc536707152 \h </w:instrText>
            </w:r>
            <w:r w:rsidR="005E0099">
              <w:rPr>
                <w:noProof/>
                <w:webHidden/>
              </w:rPr>
            </w:r>
            <w:r w:rsidR="005E0099">
              <w:rPr>
                <w:noProof/>
                <w:webHidden/>
              </w:rPr>
              <w:fldChar w:fldCharType="separate"/>
            </w:r>
            <w:r w:rsidR="005E0099">
              <w:rPr>
                <w:noProof/>
                <w:webHidden/>
              </w:rPr>
              <w:t>38</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53" w:history="1">
            <w:r w:rsidR="005E0099" w:rsidRPr="00B558DA">
              <w:rPr>
                <w:rStyle w:val="Collegamentoipertestuale"/>
                <w:noProof/>
              </w:rPr>
              <w:t>12. RISORSE</w:t>
            </w:r>
            <w:r w:rsidR="005E0099">
              <w:rPr>
                <w:noProof/>
                <w:webHidden/>
              </w:rPr>
              <w:tab/>
            </w:r>
            <w:r w:rsidR="005E0099">
              <w:rPr>
                <w:noProof/>
                <w:webHidden/>
              </w:rPr>
              <w:fldChar w:fldCharType="begin"/>
            </w:r>
            <w:r w:rsidR="005E0099">
              <w:rPr>
                <w:noProof/>
                <w:webHidden/>
              </w:rPr>
              <w:instrText xml:space="preserve"> PAGEREF _Toc536707153 \h </w:instrText>
            </w:r>
            <w:r w:rsidR="005E0099">
              <w:rPr>
                <w:noProof/>
                <w:webHidden/>
              </w:rPr>
            </w:r>
            <w:r w:rsidR="005E0099">
              <w:rPr>
                <w:noProof/>
                <w:webHidden/>
              </w:rPr>
              <w:fldChar w:fldCharType="separate"/>
            </w:r>
            <w:r w:rsidR="005E0099">
              <w:rPr>
                <w:noProof/>
                <w:webHidden/>
              </w:rPr>
              <w:t>38</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54" w:history="1">
            <w:r w:rsidR="005E0099" w:rsidRPr="00B558DA">
              <w:rPr>
                <w:rStyle w:val="Collegamentoipertestuale"/>
                <w:noProof/>
              </w:rPr>
              <w:t>12.1 RISORSE INTERNE</w:t>
            </w:r>
            <w:r w:rsidR="005E0099">
              <w:rPr>
                <w:noProof/>
                <w:webHidden/>
              </w:rPr>
              <w:tab/>
            </w:r>
            <w:r w:rsidR="005E0099">
              <w:rPr>
                <w:noProof/>
                <w:webHidden/>
              </w:rPr>
              <w:fldChar w:fldCharType="begin"/>
            </w:r>
            <w:r w:rsidR="005E0099">
              <w:rPr>
                <w:noProof/>
                <w:webHidden/>
              </w:rPr>
              <w:instrText xml:space="preserve"> PAGEREF _Toc536707154 \h </w:instrText>
            </w:r>
            <w:r w:rsidR="005E0099">
              <w:rPr>
                <w:noProof/>
                <w:webHidden/>
              </w:rPr>
            </w:r>
            <w:r w:rsidR="005E0099">
              <w:rPr>
                <w:noProof/>
                <w:webHidden/>
              </w:rPr>
              <w:fldChar w:fldCharType="separate"/>
            </w:r>
            <w:r w:rsidR="005E0099">
              <w:rPr>
                <w:noProof/>
                <w:webHidden/>
              </w:rPr>
              <w:t>38</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55" w:history="1">
            <w:r w:rsidR="005E0099" w:rsidRPr="00B558DA">
              <w:rPr>
                <w:rStyle w:val="Collegamentoipertestuale"/>
                <w:noProof/>
              </w:rPr>
              <w:t>12.2  RISORSE ESTERNE E TERRITORIALI</w:t>
            </w:r>
            <w:r w:rsidR="005E0099">
              <w:rPr>
                <w:noProof/>
                <w:webHidden/>
              </w:rPr>
              <w:tab/>
            </w:r>
            <w:r w:rsidR="005E0099">
              <w:rPr>
                <w:noProof/>
                <w:webHidden/>
              </w:rPr>
              <w:fldChar w:fldCharType="begin"/>
            </w:r>
            <w:r w:rsidR="005E0099">
              <w:rPr>
                <w:noProof/>
                <w:webHidden/>
              </w:rPr>
              <w:instrText xml:space="preserve"> PAGEREF _Toc536707155 \h </w:instrText>
            </w:r>
            <w:r w:rsidR="005E0099">
              <w:rPr>
                <w:noProof/>
                <w:webHidden/>
              </w:rPr>
            </w:r>
            <w:r w:rsidR="005E0099">
              <w:rPr>
                <w:noProof/>
                <w:webHidden/>
              </w:rPr>
              <w:fldChar w:fldCharType="separate"/>
            </w:r>
            <w:r w:rsidR="005E0099">
              <w:rPr>
                <w:noProof/>
                <w:webHidden/>
              </w:rPr>
              <w:t>40</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56" w:history="1">
            <w:r w:rsidR="005E0099" w:rsidRPr="00B558DA">
              <w:rPr>
                <w:rStyle w:val="Collegamentoipertestuale"/>
                <w:noProof/>
              </w:rPr>
              <w:t>13.FORMAZIONE</w:t>
            </w:r>
            <w:r w:rsidR="005E0099">
              <w:rPr>
                <w:noProof/>
                <w:webHidden/>
              </w:rPr>
              <w:tab/>
            </w:r>
            <w:r w:rsidR="005E0099">
              <w:rPr>
                <w:noProof/>
                <w:webHidden/>
              </w:rPr>
              <w:fldChar w:fldCharType="begin"/>
            </w:r>
            <w:r w:rsidR="005E0099">
              <w:rPr>
                <w:noProof/>
                <w:webHidden/>
              </w:rPr>
              <w:instrText xml:space="preserve"> PAGEREF _Toc536707156 \h </w:instrText>
            </w:r>
            <w:r w:rsidR="005E0099">
              <w:rPr>
                <w:noProof/>
                <w:webHidden/>
              </w:rPr>
            </w:r>
            <w:r w:rsidR="005E0099">
              <w:rPr>
                <w:noProof/>
                <w:webHidden/>
              </w:rPr>
              <w:fldChar w:fldCharType="separate"/>
            </w:r>
            <w:r w:rsidR="005E0099">
              <w:rPr>
                <w:noProof/>
                <w:webHidden/>
              </w:rPr>
              <w:t>40</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57" w:history="1">
            <w:r w:rsidR="005E0099" w:rsidRPr="00B558DA">
              <w:rPr>
                <w:rStyle w:val="Collegamentoipertestuale"/>
                <w:noProof/>
              </w:rPr>
              <w:t>14. ORGANI DI PARTECIPAZIONE</w:t>
            </w:r>
            <w:r w:rsidR="005E0099">
              <w:rPr>
                <w:noProof/>
                <w:webHidden/>
              </w:rPr>
              <w:tab/>
            </w:r>
            <w:r w:rsidR="005E0099">
              <w:rPr>
                <w:noProof/>
                <w:webHidden/>
              </w:rPr>
              <w:fldChar w:fldCharType="begin"/>
            </w:r>
            <w:r w:rsidR="005E0099">
              <w:rPr>
                <w:noProof/>
                <w:webHidden/>
              </w:rPr>
              <w:instrText xml:space="preserve"> PAGEREF _Toc536707157 \h </w:instrText>
            </w:r>
            <w:r w:rsidR="005E0099">
              <w:rPr>
                <w:noProof/>
                <w:webHidden/>
              </w:rPr>
            </w:r>
            <w:r w:rsidR="005E0099">
              <w:rPr>
                <w:noProof/>
                <w:webHidden/>
              </w:rPr>
              <w:fldChar w:fldCharType="separate"/>
            </w:r>
            <w:r w:rsidR="005E0099">
              <w:rPr>
                <w:noProof/>
                <w:webHidden/>
              </w:rPr>
              <w:t>41</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58" w:history="1">
            <w:r w:rsidR="005E0099" w:rsidRPr="00B558DA">
              <w:rPr>
                <w:rStyle w:val="Collegamentoipertestuale"/>
                <w:noProof/>
              </w:rPr>
              <w:t>Collegio docenti</w:t>
            </w:r>
            <w:r w:rsidR="005E0099">
              <w:rPr>
                <w:noProof/>
                <w:webHidden/>
              </w:rPr>
              <w:tab/>
            </w:r>
            <w:r w:rsidR="005E0099">
              <w:rPr>
                <w:noProof/>
                <w:webHidden/>
              </w:rPr>
              <w:fldChar w:fldCharType="begin"/>
            </w:r>
            <w:r w:rsidR="005E0099">
              <w:rPr>
                <w:noProof/>
                <w:webHidden/>
              </w:rPr>
              <w:instrText xml:space="preserve"> PAGEREF _Toc536707158 \h </w:instrText>
            </w:r>
            <w:r w:rsidR="005E0099">
              <w:rPr>
                <w:noProof/>
                <w:webHidden/>
              </w:rPr>
            </w:r>
            <w:r w:rsidR="005E0099">
              <w:rPr>
                <w:noProof/>
                <w:webHidden/>
              </w:rPr>
              <w:fldChar w:fldCharType="separate"/>
            </w:r>
            <w:r w:rsidR="005E0099">
              <w:rPr>
                <w:noProof/>
                <w:webHidden/>
              </w:rPr>
              <w:t>41</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59" w:history="1">
            <w:r w:rsidR="005E0099" w:rsidRPr="00B558DA">
              <w:rPr>
                <w:rStyle w:val="Collegamentoipertestuale"/>
                <w:noProof/>
              </w:rPr>
              <w:t>L’assemblea generale</w:t>
            </w:r>
            <w:r w:rsidR="005E0099">
              <w:rPr>
                <w:noProof/>
                <w:webHidden/>
              </w:rPr>
              <w:tab/>
            </w:r>
            <w:r w:rsidR="005E0099">
              <w:rPr>
                <w:noProof/>
                <w:webHidden/>
              </w:rPr>
              <w:fldChar w:fldCharType="begin"/>
            </w:r>
            <w:r w:rsidR="005E0099">
              <w:rPr>
                <w:noProof/>
                <w:webHidden/>
              </w:rPr>
              <w:instrText xml:space="preserve"> PAGEREF _Toc536707159 \h </w:instrText>
            </w:r>
            <w:r w:rsidR="005E0099">
              <w:rPr>
                <w:noProof/>
                <w:webHidden/>
              </w:rPr>
            </w:r>
            <w:r w:rsidR="005E0099">
              <w:rPr>
                <w:noProof/>
                <w:webHidden/>
              </w:rPr>
              <w:fldChar w:fldCharType="separate"/>
            </w:r>
            <w:r w:rsidR="005E0099">
              <w:rPr>
                <w:noProof/>
                <w:webHidden/>
              </w:rPr>
              <w:t>42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0" w:history="1">
            <w:r w:rsidR="005E0099" w:rsidRPr="00B558DA">
              <w:rPr>
                <w:rStyle w:val="Collegamentoipertestuale"/>
                <w:noProof/>
              </w:rPr>
              <w:t>Il consiglio di amministrazione</w:t>
            </w:r>
            <w:r w:rsidR="005E0099">
              <w:rPr>
                <w:noProof/>
                <w:webHidden/>
              </w:rPr>
              <w:tab/>
            </w:r>
            <w:r w:rsidR="005E0099">
              <w:rPr>
                <w:noProof/>
                <w:webHidden/>
              </w:rPr>
              <w:fldChar w:fldCharType="begin"/>
            </w:r>
            <w:r w:rsidR="005E0099">
              <w:rPr>
                <w:noProof/>
                <w:webHidden/>
              </w:rPr>
              <w:instrText xml:space="preserve"> PAGEREF _Toc536707160 \h </w:instrText>
            </w:r>
            <w:r w:rsidR="005E0099">
              <w:rPr>
                <w:noProof/>
                <w:webHidden/>
              </w:rPr>
            </w:r>
            <w:r w:rsidR="005E0099">
              <w:rPr>
                <w:noProof/>
                <w:webHidden/>
              </w:rPr>
              <w:fldChar w:fldCharType="separate"/>
            </w:r>
            <w:r w:rsidR="005E0099">
              <w:rPr>
                <w:noProof/>
                <w:webHidden/>
              </w:rPr>
              <w:t>42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1" w:history="1">
            <w:r w:rsidR="005E0099" w:rsidRPr="00B558DA">
              <w:rPr>
                <w:rStyle w:val="Collegamentoipertestuale"/>
                <w:noProof/>
              </w:rPr>
              <w:t>il consiglio di intersezione</w:t>
            </w:r>
            <w:r w:rsidR="005E0099">
              <w:rPr>
                <w:noProof/>
                <w:webHidden/>
              </w:rPr>
              <w:tab/>
            </w:r>
            <w:r w:rsidR="005E0099">
              <w:rPr>
                <w:noProof/>
                <w:webHidden/>
              </w:rPr>
              <w:fldChar w:fldCharType="begin"/>
            </w:r>
            <w:r w:rsidR="005E0099">
              <w:rPr>
                <w:noProof/>
                <w:webHidden/>
              </w:rPr>
              <w:instrText xml:space="preserve"> PAGEREF _Toc536707161 \h </w:instrText>
            </w:r>
            <w:r w:rsidR="005E0099">
              <w:rPr>
                <w:noProof/>
                <w:webHidden/>
              </w:rPr>
            </w:r>
            <w:r w:rsidR="005E0099">
              <w:rPr>
                <w:noProof/>
                <w:webHidden/>
              </w:rPr>
              <w:fldChar w:fldCharType="separate"/>
            </w:r>
            <w:r w:rsidR="005E0099">
              <w:rPr>
                <w:noProof/>
                <w:webHidden/>
              </w:rPr>
              <w:t>42</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2" w:history="1">
            <w:r w:rsidR="005E0099" w:rsidRPr="00B558DA">
              <w:rPr>
                <w:rStyle w:val="Collegamentoipertestuale"/>
                <w:noProof/>
              </w:rPr>
              <w:t>il comitato genitori</w:t>
            </w:r>
            <w:r w:rsidR="005E0099">
              <w:rPr>
                <w:noProof/>
                <w:webHidden/>
              </w:rPr>
              <w:tab/>
            </w:r>
            <w:r w:rsidR="005E0099">
              <w:rPr>
                <w:noProof/>
                <w:webHidden/>
              </w:rPr>
              <w:fldChar w:fldCharType="begin"/>
            </w:r>
            <w:r w:rsidR="005E0099">
              <w:rPr>
                <w:noProof/>
                <w:webHidden/>
              </w:rPr>
              <w:instrText xml:space="preserve"> PAGEREF _Toc536707162 \h </w:instrText>
            </w:r>
            <w:r w:rsidR="005E0099">
              <w:rPr>
                <w:noProof/>
                <w:webHidden/>
              </w:rPr>
            </w:r>
            <w:r w:rsidR="005E0099">
              <w:rPr>
                <w:noProof/>
                <w:webHidden/>
              </w:rPr>
              <w:fldChar w:fldCharType="separate"/>
            </w:r>
            <w:r w:rsidR="005E0099">
              <w:rPr>
                <w:noProof/>
                <w:webHidden/>
              </w:rPr>
              <w:t>42</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63" w:history="1">
            <w:r w:rsidR="005E0099" w:rsidRPr="00B558DA">
              <w:rPr>
                <w:rStyle w:val="Collegamentoipertestuale"/>
                <w:noProof/>
              </w:rPr>
              <w:t>15. PIANO ANNUALE DI MIGLIORAMENTO</w:t>
            </w:r>
            <w:r w:rsidR="005E0099">
              <w:rPr>
                <w:noProof/>
                <w:webHidden/>
              </w:rPr>
              <w:tab/>
            </w:r>
            <w:r w:rsidR="005E0099">
              <w:rPr>
                <w:noProof/>
                <w:webHidden/>
              </w:rPr>
              <w:fldChar w:fldCharType="begin"/>
            </w:r>
            <w:r w:rsidR="005E0099">
              <w:rPr>
                <w:noProof/>
                <w:webHidden/>
              </w:rPr>
              <w:instrText xml:space="preserve"> PAGEREF _Toc536707163 \h </w:instrText>
            </w:r>
            <w:r w:rsidR="005E0099">
              <w:rPr>
                <w:noProof/>
                <w:webHidden/>
              </w:rPr>
            </w:r>
            <w:r w:rsidR="005E0099">
              <w:rPr>
                <w:noProof/>
                <w:webHidden/>
              </w:rPr>
              <w:fldChar w:fldCharType="separate"/>
            </w:r>
            <w:r w:rsidR="005E0099">
              <w:rPr>
                <w:noProof/>
                <w:webHidden/>
              </w:rPr>
              <w:t>43</w:t>
            </w:r>
            <w:r w:rsidR="005E0099">
              <w:rPr>
                <w:noProof/>
                <w:webHidden/>
              </w:rPr>
              <w:fldChar w:fldCharType="end"/>
            </w:r>
          </w:hyperlink>
        </w:p>
        <w:p w:rsidR="005E0099" w:rsidRDefault="00B34F46">
          <w:pPr>
            <w:pStyle w:val="Sommario1"/>
            <w:tabs>
              <w:tab w:val="right" w:leader="dot" w:pos="9628"/>
            </w:tabs>
            <w:rPr>
              <w:rFonts w:eastAsiaTheme="minorEastAsia"/>
              <w:noProof/>
              <w:lang w:eastAsia="it-IT"/>
            </w:rPr>
          </w:pPr>
          <w:hyperlink w:anchor="_Toc536707164" w:history="1">
            <w:r w:rsidR="005E0099" w:rsidRPr="00B558DA">
              <w:rPr>
                <w:rStyle w:val="Collegamentoipertestuale"/>
                <w:noProof/>
              </w:rPr>
              <w:t>ALLEGATO A: PROTOCOLLO DI SOMMINISTRAZIONE DEI FARMACI</w:t>
            </w:r>
            <w:r w:rsidR="005E0099">
              <w:rPr>
                <w:noProof/>
                <w:webHidden/>
              </w:rPr>
              <w:tab/>
            </w:r>
            <w:r w:rsidR="005E0099">
              <w:rPr>
                <w:noProof/>
                <w:webHidden/>
              </w:rPr>
              <w:fldChar w:fldCharType="begin"/>
            </w:r>
            <w:r w:rsidR="005E0099">
              <w:rPr>
                <w:noProof/>
                <w:webHidden/>
              </w:rPr>
              <w:instrText xml:space="preserve"> PAGEREF _Toc536707164 \h </w:instrText>
            </w:r>
            <w:r w:rsidR="005E0099">
              <w:rPr>
                <w:noProof/>
                <w:webHidden/>
              </w:rPr>
            </w:r>
            <w:r w:rsidR="005E0099">
              <w:rPr>
                <w:noProof/>
                <w:webHidden/>
              </w:rPr>
              <w:fldChar w:fldCharType="separate"/>
            </w:r>
            <w:r w:rsidR="005E0099">
              <w:rPr>
                <w:noProof/>
                <w:webHidden/>
              </w:rPr>
              <w:t>43</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5" w:history="1">
            <w:r w:rsidR="005E0099" w:rsidRPr="00B558DA">
              <w:rPr>
                <w:rStyle w:val="Collegamentoipertestuale"/>
                <w:noProof/>
              </w:rPr>
              <w:t>ALLEGATO A1</w:t>
            </w:r>
            <w:r w:rsidR="005E0099">
              <w:rPr>
                <w:noProof/>
                <w:webHidden/>
              </w:rPr>
              <w:tab/>
            </w:r>
            <w:r w:rsidR="005E0099">
              <w:rPr>
                <w:noProof/>
                <w:webHidden/>
              </w:rPr>
              <w:fldChar w:fldCharType="begin"/>
            </w:r>
            <w:r w:rsidR="005E0099">
              <w:rPr>
                <w:noProof/>
                <w:webHidden/>
              </w:rPr>
              <w:instrText xml:space="preserve"> PAGEREF _Toc536707165 \h </w:instrText>
            </w:r>
            <w:r w:rsidR="005E0099">
              <w:rPr>
                <w:noProof/>
                <w:webHidden/>
              </w:rPr>
            </w:r>
            <w:r w:rsidR="005E0099">
              <w:rPr>
                <w:noProof/>
                <w:webHidden/>
              </w:rPr>
              <w:fldChar w:fldCharType="separate"/>
            </w:r>
            <w:r w:rsidR="005E0099">
              <w:rPr>
                <w:noProof/>
                <w:webHidden/>
              </w:rPr>
              <w:t>47</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6" w:history="1">
            <w:r w:rsidR="005E0099" w:rsidRPr="00B558DA">
              <w:rPr>
                <w:rStyle w:val="Collegamentoipertestuale"/>
                <w:noProof/>
              </w:rPr>
              <w:t>ALLEGATO A2</w:t>
            </w:r>
            <w:r w:rsidR="005E0099">
              <w:rPr>
                <w:noProof/>
                <w:webHidden/>
              </w:rPr>
              <w:tab/>
            </w:r>
            <w:r w:rsidR="005E0099">
              <w:rPr>
                <w:noProof/>
                <w:webHidden/>
              </w:rPr>
              <w:fldChar w:fldCharType="begin"/>
            </w:r>
            <w:r w:rsidR="005E0099">
              <w:rPr>
                <w:noProof/>
                <w:webHidden/>
              </w:rPr>
              <w:instrText xml:space="preserve"> PAGEREF _Toc536707166 \h </w:instrText>
            </w:r>
            <w:r w:rsidR="005E0099">
              <w:rPr>
                <w:noProof/>
                <w:webHidden/>
              </w:rPr>
            </w:r>
            <w:r w:rsidR="005E0099">
              <w:rPr>
                <w:noProof/>
                <w:webHidden/>
              </w:rPr>
              <w:fldChar w:fldCharType="separate"/>
            </w:r>
            <w:r w:rsidR="005E0099">
              <w:rPr>
                <w:noProof/>
                <w:webHidden/>
              </w:rPr>
              <w:t>49</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7" w:history="1">
            <w:r w:rsidR="005E0099" w:rsidRPr="00B558DA">
              <w:rPr>
                <w:rStyle w:val="Collegamentoipertestuale"/>
                <w:noProof/>
              </w:rPr>
              <w:t>ALLEGATO A3</w:t>
            </w:r>
            <w:r w:rsidR="005E0099">
              <w:rPr>
                <w:noProof/>
                <w:webHidden/>
              </w:rPr>
              <w:tab/>
            </w:r>
            <w:r w:rsidR="005E0099">
              <w:rPr>
                <w:noProof/>
                <w:webHidden/>
              </w:rPr>
              <w:fldChar w:fldCharType="begin"/>
            </w:r>
            <w:r w:rsidR="005E0099">
              <w:rPr>
                <w:noProof/>
                <w:webHidden/>
              </w:rPr>
              <w:instrText xml:space="preserve"> PAGEREF _Toc536707167 \h </w:instrText>
            </w:r>
            <w:r w:rsidR="005E0099">
              <w:rPr>
                <w:noProof/>
                <w:webHidden/>
              </w:rPr>
            </w:r>
            <w:r w:rsidR="005E0099">
              <w:rPr>
                <w:noProof/>
                <w:webHidden/>
              </w:rPr>
              <w:fldChar w:fldCharType="separate"/>
            </w:r>
            <w:r w:rsidR="005E0099">
              <w:rPr>
                <w:noProof/>
                <w:webHidden/>
              </w:rPr>
              <w:t>51</w:t>
            </w:r>
            <w:r w:rsidR="005E0099">
              <w:rPr>
                <w:noProof/>
                <w:webHidden/>
              </w:rPr>
              <w:fldChar w:fldCharType="end"/>
            </w:r>
          </w:hyperlink>
        </w:p>
        <w:p w:rsidR="005E0099" w:rsidRDefault="00B34F46">
          <w:pPr>
            <w:pStyle w:val="Sommario2"/>
            <w:tabs>
              <w:tab w:val="right" w:leader="dot" w:pos="9628"/>
            </w:tabs>
            <w:rPr>
              <w:rFonts w:eastAsiaTheme="minorEastAsia"/>
              <w:noProof/>
              <w:lang w:eastAsia="it-IT"/>
            </w:rPr>
          </w:pPr>
          <w:hyperlink w:anchor="_Toc536707168" w:history="1">
            <w:r w:rsidR="005E0099" w:rsidRPr="00B558DA">
              <w:rPr>
                <w:rStyle w:val="Collegamentoipertestuale"/>
                <w:noProof/>
              </w:rPr>
              <w:t>ALLEGATO A4</w:t>
            </w:r>
            <w:r w:rsidR="005E0099">
              <w:rPr>
                <w:noProof/>
                <w:webHidden/>
              </w:rPr>
              <w:tab/>
            </w:r>
            <w:r w:rsidR="005E0099">
              <w:rPr>
                <w:noProof/>
                <w:webHidden/>
              </w:rPr>
              <w:fldChar w:fldCharType="begin"/>
            </w:r>
            <w:r w:rsidR="005E0099">
              <w:rPr>
                <w:noProof/>
                <w:webHidden/>
              </w:rPr>
              <w:instrText xml:space="preserve"> PAGEREF _Toc536707168 \h </w:instrText>
            </w:r>
            <w:r w:rsidR="005E0099">
              <w:rPr>
                <w:noProof/>
                <w:webHidden/>
              </w:rPr>
            </w:r>
            <w:r w:rsidR="005E0099">
              <w:rPr>
                <w:noProof/>
                <w:webHidden/>
              </w:rPr>
              <w:fldChar w:fldCharType="separate"/>
            </w:r>
            <w:r w:rsidR="005E0099">
              <w:rPr>
                <w:noProof/>
                <w:webHidden/>
              </w:rPr>
              <w:t>53</w:t>
            </w:r>
            <w:r w:rsidR="005E0099">
              <w:rPr>
                <w:noProof/>
                <w:webHidden/>
              </w:rPr>
              <w:fldChar w:fldCharType="end"/>
            </w:r>
          </w:hyperlink>
        </w:p>
        <w:p w:rsidR="00EE21C2" w:rsidRDefault="0034452C">
          <w:r>
            <w:fldChar w:fldCharType="end"/>
          </w:r>
        </w:p>
      </w:sdtContent>
    </w:sdt>
    <w:p w:rsidR="00DF1E13" w:rsidRDefault="00DF1E13" w:rsidP="00A93E33">
      <w:pPr>
        <w:pStyle w:val="Titolo1"/>
      </w:pPr>
    </w:p>
    <w:p w:rsidR="00DF1E13" w:rsidRDefault="00DF1E13" w:rsidP="00DF1E13">
      <w:pPr>
        <w:spacing w:after="0"/>
      </w:pPr>
    </w:p>
    <w:p w:rsidR="00432072" w:rsidRDefault="00432072" w:rsidP="00DF1E13">
      <w:pPr>
        <w:spacing w:after="0"/>
      </w:pPr>
    </w:p>
    <w:p w:rsidR="00432072" w:rsidRDefault="00432072" w:rsidP="00DF1E13">
      <w:pPr>
        <w:spacing w:after="0"/>
      </w:pPr>
    </w:p>
    <w:p w:rsidR="00A24C78" w:rsidRPr="00DF1E13" w:rsidRDefault="00A24C78" w:rsidP="00DF1E13">
      <w:pPr>
        <w:spacing w:after="0"/>
      </w:pPr>
    </w:p>
    <w:p w:rsidR="00C207B8" w:rsidRPr="00DF1E13" w:rsidRDefault="00C207B8" w:rsidP="00DF1E13">
      <w:pPr>
        <w:pStyle w:val="Titolo1"/>
      </w:pPr>
      <w:bookmarkStart w:id="1" w:name="_Toc536707111"/>
      <w:r w:rsidRPr="00DF1E13">
        <w:t>1.PREMESSA</w:t>
      </w:r>
      <w:bookmarkEnd w:id="0"/>
      <w:bookmarkEnd w:id="1"/>
    </w:p>
    <w:p w:rsidR="00C207B8" w:rsidRPr="00663992" w:rsidRDefault="00C207B8" w:rsidP="00663992">
      <w:pPr>
        <w:spacing w:after="0" w:line="360" w:lineRule="auto"/>
        <w:jc w:val="both"/>
        <w:rPr>
          <w:rFonts w:ascii="Baskerville Old Face" w:hAnsi="Baskerville Old Face"/>
          <w:sz w:val="26"/>
          <w:szCs w:val="26"/>
        </w:rPr>
      </w:pPr>
      <w:r w:rsidRPr="00663992">
        <w:rPr>
          <w:rFonts w:ascii="Baskerville Old Face" w:hAnsi="Baskerville Old Face"/>
          <w:sz w:val="26"/>
          <w:szCs w:val="26"/>
        </w:rPr>
        <w:t xml:space="preserve">La scuola dell'infanzia “don Pietro Aresi” è una scuola paritaria; la legge definisce “scuole paritarie”  (legge 10 Marzo 2000, n. 62 </w:t>
      </w:r>
      <w:r w:rsidRPr="00663992">
        <w:rPr>
          <w:rFonts w:ascii="Baskerville Old Face" w:hAnsi="Baskerville Old Face"/>
          <w:i/>
          <w:iCs/>
          <w:sz w:val="26"/>
          <w:szCs w:val="26"/>
        </w:rPr>
        <w:t xml:space="preserve">“Norme per la parità scolastica e disposizioni sul diritto allo studio e all'istruzione” </w:t>
      </w:r>
      <w:r w:rsidRPr="00663992">
        <w:rPr>
          <w:rFonts w:ascii="Baskerville Old Face" w:hAnsi="Baskerville Old Face"/>
          <w:sz w:val="26"/>
          <w:szCs w:val="26"/>
        </w:rPr>
        <w:t>) le istituzioni scolastiche non statali, che a partire dalla scuola dell'infanzia, corrispondono agli ordinamenti generali dell'</w:t>
      </w:r>
      <w:proofErr w:type="spellStart"/>
      <w:r w:rsidRPr="00663992">
        <w:rPr>
          <w:rFonts w:ascii="Baskerville Old Face" w:hAnsi="Baskerville Old Face"/>
          <w:sz w:val="26"/>
          <w:szCs w:val="26"/>
        </w:rPr>
        <w:t>istruzione,sono</w:t>
      </w:r>
      <w:proofErr w:type="spellEnd"/>
      <w:r w:rsidRPr="00663992">
        <w:rPr>
          <w:rFonts w:ascii="Baskerville Old Face" w:hAnsi="Baskerville Old Face"/>
          <w:sz w:val="26"/>
          <w:szCs w:val="26"/>
        </w:rPr>
        <w:t xml:space="preserve"> coerenti con la domanda formativa delle famiglie e sono caratterizzate da requisiti di qualità ed efficacia fissati dalla legge medesima.</w:t>
      </w:r>
    </w:p>
    <w:p w:rsidR="00C207B8" w:rsidRPr="00663992" w:rsidRDefault="00C207B8" w:rsidP="00663992">
      <w:pPr>
        <w:spacing w:after="0" w:line="360" w:lineRule="auto"/>
        <w:jc w:val="both"/>
        <w:rPr>
          <w:rFonts w:ascii="Baskerville Old Face" w:hAnsi="Baskerville Old Face"/>
          <w:sz w:val="26"/>
          <w:szCs w:val="26"/>
        </w:rPr>
      </w:pPr>
      <w:r w:rsidRPr="00663992">
        <w:rPr>
          <w:rFonts w:ascii="Baskerville Old Face" w:hAnsi="Baskerville Old Face"/>
          <w:sz w:val="26"/>
          <w:szCs w:val="26"/>
        </w:rPr>
        <w:t xml:space="preserve">Nel sistema nazionale dell'istruzione, quindi, le istituzioni scolastiche sia statali che paritarie concorrono, nella loro specificità e autonomia, a realizzare l'offerta formativa sul territorio. In tale contesto le amministrazioni pubbliche, nell'esercizio delle rispettive competenze, intervengono a sostenere l'efficacia e l'efficienza dell'intero sistema nazionale di istruzione (C.M. n. 31 del 18 Marzo 2003 </w:t>
      </w:r>
      <w:proofErr w:type="gramStart"/>
      <w:r w:rsidRPr="00663992">
        <w:rPr>
          <w:rFonts w:ascii="Baskerville Old Face" w:hAnsi="Baskerville Old Face"/>
          <w:i/>
          <w:iCs/>
          <w:sz w:val="26"/>
          <w:szCs w:val="26"/>
        </w:rPr>
        <w:t>“ disposizioni</w:t>
      </w:r>
      <w:proofErr w:type="gramEnd"/>
      <w:r w:rsidRPr="00663992">
        <w:rPr>
          <w:rFonts w:ascii="Baskerville Old Face" w:hAnsi="Baskerville Old Face"/>
          <w:i/>
          <w:iCs/>
          <w:sz w:val="26"/>
          <w:szCs w:val="26"/>
        </w:rPr>
        <w:t xml:space="preserve"> e indicazioni per l'attivazione della legge 10 Marzo 2000 n. 62 in materia di parità scolastica”</w:t>
      </w:r>
      <w:r w:rsidRPr="00663992">
        <w:rPr>
          <w:rFonts w:ascii="Baskerville Old Face" w:hAnsi="Baskerville Old Face"/>
          <w:sz w:val="26"/>
          <w:szCs w:val="26"/>
        </w:rPr>
        <w:t xml:space="preserve"> ).</w:t>
      </w:r>
    </w:p>
    <w:p w:rsidR="00C207B8" w:rsidRPr="00663992" w:rsidRDefault="00C207B8" w:rsidP="00663992">
      <w:pPr>
        <w:spacing w:after="0" w:line="360" w:lineRule="auto"/>
        <w:jc w:val="both"/>
        <w:rPr>
          <w:rFonts w:ascii="Baskerville Old Face" w:hAnsi="Baskerville Old Face"/>
          <w:sz w:val="26"/>
          <w:szCs w:val="26"/>
        </w:rPr>
      </w:pPr>
      <w:r w:rsidRPr="00663992">
        <w:rPr>
          <w:rFonts w:ascii="Baskerville Old Face" w:hAnsi="Baskerville Old Face"/>
          <w:sz w:val="26"/>
          <w:szCs w:val="26"/>
        </w:rPr>
        <w:t xml:space="preserve">la riforma del sistema nazionale d'istruzione (Legge 13 Luglio 2015, n. 107 </w:t>
      </w:r>
      <w:r w:rsidRPr="00663992">
        <w:rPr>
          <w:rFonts w:ascii="Baskerville Old Face" w:hAnsi="Baskerville Old Face"/>
          <w:i/>
          <w:iCs/>
          <w:sz w:val="26"/>
          <w:szCs w:val="26"/>
        </w:rPr>
        <w:t>“ Riforma del sistema nazionale di istruzione e formazione e delega per il riordino delle disposizioni legislative vigenti”</w:t>
      </w:r>
      <w:r w:rsidRPr="00663992">
        <w:rPr>
          <w:rFonts w:ascii="Baskerville Old Face" w:hAnsi="Baskerville Old Face"/>
          <w:sz w:val="26"/>
          <w:szCs w:val="26"/>
        </w:rPr>
        <w:t>) stabilisce che le istituzioni scolastiche predispongano il PIANO TRIENNALE DELL'OFFERTA FORMATIVA (P.T.O.F.),  e le scuole dell'infanzia paritarie elaborano tale piano nell'ambito della propria autonomia organizzativa e didattica ai sensi della normativa vigente ( Regolamento recante norme in materia di autonomia delle istituzioni scolastiche, ai sensi dell'articolo 21 della Legge 15 Marzo 1999 n. 59).</w:t>
      </w:r>
    </w:p>
    <w:p w:rsidR="00C207B8" w:rsidRPr="00663992" w:rsidRDefault="00C207B8" w:rsidP="00663992">
      <w:pPr>
        <w:spacing w:after="0" w:line="360" w:lineRule="auto"/>
        <w:jc w:val="both"/>
        <w:rPr>
          <w:rFonts w:ascii="Baskerville Old Face" w:hAnsi="Baskerville Old Face"/>
          <w:sz w:val="26"/>
          <w:szCs w:val="26"/>
        </w:rPr>
      </w:pPr>
      <w:r w:rsidRPr="00663992">
        <w:rPr>
          <w:rFonts w:ascii="Baskerville Old Face" w:hAnsi="Baskerville Old Face"/>
          <w:sz w:val="26"/>
          <w:szCs w:val="26"/>
        </w:rPr>
        <w:t xml:space="preserve">Il P.T.O.F. è il documento fondamentale costitutivo dell'identità culturale e progettuale delle istituzioni scolastiche ed esplicita la progettazione educativa ed organizzativa che le scuole adottano nell'ambito della loro autonomia. Il piano ha valore triennale e può essere rivisto annualmente sempre entro il mese di Ottobre. </w:t>
      </w:r>
    </w:p>
    <w:p w:rsidR="00C207B8" w:rsidRDefault="00C207B8" w:rsidP="00663992">
      <w:pPr>
        <w:spacing w:after="0" w:line="360" w:lineRule="auto"/>
        <w:jc w:val="both"/>
        <w:rPr>
          <w:rFonts w:ascii="Baskerville Old Face" w:hAnsi="Baskerville Old Face"/>
          <w:sz w:val="26"/>
          <w:szCs w:val="26"/>
        </w:rPr>
      </w:pPr>
      <w:r w:rsidRPr="00663992">
        <w:rPr>
          <w:rFonts w:ascii="Baskerville Old Face" w:hAnsi="Baskerville Old Face"/>
          <w:sz w:val="26"/>
          <w:szCs w:val="26"/>
        </w:rPr>
        <w:t xml:space="preserve">Il P.T.O.F. della scuola dell'infanzia di Brignano Gera d'Adda, coerente con gli obiettivi generali educativi determinati a livello nazionale dalle </w:t>
      </w:r>
      <w:r w:rsidRPr="00663992">
        <w:rPr>
          <w:rFonts w:ascii="Baskerville Old Face" w:hAnsi="Baskerville Old Face"/>
          <w:i/>
          <w:iCs/>
          <w:sz w:val="26"/>
          <w:szCs w:val="26"/>
        </w:rPr>
        <w:t xml:space="preserve">“Indicazioni nazionali per il curricolo </w:t>
      </w:r>
      <w:r w:rsidRPr="00663992">
        <w:rPr>
          <w:rFonts w:ascii="Baskerville Old Face" w:hAnsi="Baskerville Old Face"/>
          <w:i/>
          <w:iCs/>
          <w:sz w:val="26"/>
          <w:szCs w:val="26"/>
        </w:rPr>
        <w:lastRenderedPageBreak/>
        <w:t xml:space="preserve">della scuola dell'infanzia e del primo ciclo d'istruzione” </w:t>
      </w:r>
      <w:r w:rsidRPr="00663992">
        <w:rPr>
          <w:rFonts w:ascii="Baskerville Old Face" w:hAnsi="Baskerville Old Face"/>
          <w:sz w:val="26"/>
          <w:szCs w:val="26"/>
        </w:rPr>
        <w:t>M.I.U.R., Settembre 2012) viene elaborato dal Collegio dei Docenti ed adottato dal Consiglio della Scuola.</w:t>
      </w:r>
    </w:p>
    <w:p w:rsidR="00663992" w:rsidRDefault="00663992" w:rsidP="00663992">
      <w:pPr>
        <w:spacing w:after="0" w:line="360" w:lineRule="auto"/>
        <w:jc w:val="both"/>
        <w:rPr>
          <w:rFonts w:ascii="Baskerville Old Face" w:hAnsi="Baskerville Old Face"/>
          <w:sz w:val="26"/>
          <w:szCs w:val="26"/>
        </w:rPr>
      </w:pPr>
    </w:p>
    <w:p w:rsidR="00663992" w:rsidRPr="00663992" w:rsidRDefault="00663992" w:rsidP="004639B6">
      <w:pPr>
        <w:pStyle w:val="Titolo1"/>
        <w:spacing w:before="0"/>
      </w:pPr>
      <w:bookmarkStart w:id="2" w:name="_Toc536459013"/>
      <w:bookmarkStart w:id="3" w:name="_Toc536707112"/>
      <w:r>
        <w:t xml:space="preserve">2. </w:t>
      </w:r>
      <w:r w:rsidRPr="00663992">
        <w:t>CENNI STORICI</w:t>
      </w:r>
      <w:bookmarkEnd w:id="2"/>
      <w:bookmarkEnd w:id="3"/>
    </w:p>
    <w:p w:rsidR="00663992" w:rsidRDefault="00663992" w:rsidP="004639B6">
      <w:pPr>
        <w:pStyle w:val="Titolo2"/>
        <w:spacing w:before="0"/>
      </w:pPr>
      <w:bookmarkStart w:id="4" w:name="_Toc536459014"/>
      <w:bookmarkStart w:id="5" w:name="_Toc536707113"/>
      <w:r w:rsidRPr="00663992">
        <w:t>2.1 STORIA DELLA SCUOLA DALLA FONDAZIONE AI GIORNI</w:t>
      </w:r>
      <w:bookmarkEnd w:id="4"/>
      <w:bookmarkEnd w:id="5"/>
    </w:p>
    <w:p w:rsidR="004639B6" w:rsidRPr="004639B6" w:rsidRDefault="004639B6" w:rsidP="004639B6"/>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Il sacerdote Don Pietro Aresi nel 1899 dona un’ala del Palazzo Visconti alla Congregazione di Carità perché provveda a far sorgere l’asilo d’infanzia e l’ospedale.</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L’Asilo viene inaugurato il 1 maggio 1900 e nel 1906 viene eletto ad Ente Morale.</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Nel 1973 a seguito di lasciti e donazioni, viene costruita la nuova struttura, sede attuale della Scuola Materna “Don Pietro Aresi” in via Cap. Facchinetti.</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Alla luce della sua ispirazione cristiana, la Scuola concorre dalle sue lontane origini (1900) all’educazione dei bambini e delle bambine.</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La Scuola è un ente privato che svolge un servizio pubblico, ovvero una funzione educativa nei confronti della comunità territoriale nel suo complesso e non solo dei bambini che ospita.</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 xml:space="preserve">Il Consiglio di Amministrazione è composto da cinque </w:t>
      </w:r>
      <w:proofErr w:type="gramStart"/>
      <w:r w:rsidRPr="004639B6">
        <w:rPr>
          <w:rFonts w:ascii="Baskerville Old Face" w:hAnsi="Baskerville Old Face"/>
          <w:sz w:val="26"/>
          <w:szCs w:val="26"/>
        </w:rPr>
        <w:t>membri:,</w:t>
      </w:r>
      <w:proofErr w:type="gramEnd"/>
      <w:r w:rsidRPr="004639B6">
        <w:rPr>
          <w:rFonts w:ascii="Baskerville Old Face" w:hAnsi="Baskerville Old Face"/>
          <w:sz w:val="26"/>
          <w:szCs w:val="26"/>
        </w:rPr>
        <w:t xml:space="preserve"> uno è rappresentato dal Parroco stesso, uno è designato dal Parroco, uno è scelto dall’Assemblea dei Genitori e due sono designati dall’Amministrazione Comunale.</w:t>
      </w:r>
    </w:p>
    <w:p w:rsidR="004639B6" w:rsidRPr="004639B6" w:rsidRDefault="004639B6" w:rsidP="004639B6">
      <w:pPr>
        <w:spacing w:after="0" w:line="360" w:lineRule="auto"/>
        <w:jc w:val="both"/>
        <w:rPr>
          <w:rFonts w:ascii="Baskerville Old Face" w:hAnsi="Baskerville Old Face"/>
          <w:sz w:val="26"/>
          <w:szCs w:val="26"/>
        </w:rPr>
      </w:pPr>
      <w:r w:rsidRPr="004639B6">
        <w:rPr>
          <w:rFonts w:ascii="Baskerville Old Face" w:hAnsi="Baskerville Old Face"/>
          <w:sz w:val="26"/>
          <w:szCs w:val="26"/>
        </w:rPr>
        <w:t>La Scuola è riconosciuta paritaria ai sensi della legge 62/2000.</w:t>
      </w:r>
    </w:p>
    <w:p w:rsidR="00663992" w:rsidRPr="00580920" w:rsidRDefault="00663992" w:rsidP="004639B6">
      <w:pPr>
        <w:spacing w:after="0" w:line="360" w:lineRule="auto"/>
        <w:jc w:val="both"/>
        <w:rPr>
          <w:rFonts w:ascii="Baskerville Old Face" w:hAnsi="Baskerville Old Face"/>
          <w:sz w:val="26"/>
          <w:szCs w:val="26"/>
        </w:rPr>
      </w:pPr>
    </w:p>
    <w:p w:rsidR="00663992" w:rsidRPr="00663992" w:rsidRDefault="00663992" w:rsidP="004639B6">
      <w:pPr>
        <w:pStyle w:val="Titolo2"/>
        <w:spacing w:before="0"/>
      </w:pPr>
      <w:bookmarkStart w:id="6" w:name="_Toc536459015"/>
      <w:bookmarkStart w:id="7" w:name="_Toc536707114"/>
      <w:r w:rsidRPr="00663992">
        <w:t>2.2 LA MISSION EDUCATIVA</w:t>
      </w:r>
      <w:bookmarkEnd w:id="6"/>
      <w:bookmarkEnd w:id="7"/>
    </w:p>
    <w:p w:rsidR="00663992" w:rsidRPr="00663992" w:rsidRDefault="00663992" w:rsidP="000D7CCD">
      <w:pPr>
        <w:spacing w:after="0" w:line="360" w:lineRule="auto"/>
        <w:jc w:val="both"/>
        <w:rPr>
          <w:rFonts w:ascii="Baskerville Old Face" w:hAnsi="Baskerville Old Face"/>
          <w:sz w:val="26"/>
          <w:szCs w:val="26"/>
        </w:rPr>
      </w:pPr>
      <w:r w:rsidRPr="00663992">
        <w:rPr>
          <w:rFonts w:ascii="Baskerville Old Face" w:hAnsi="Baskerville Old Face"/>
          <w:sz w:val="26"/>
          <w:szCs w:val="26"/>
        </w:rPr>
        <w:t>In quanto scuola paritaria si inserisce nel sistema pubblico integrato dell'istruzione in armonia con i principi della Costituzione della legge di parità e “</w:t>
      </w:r>
      <w:r w:rsidRPr="00663992">
        <w:rPr>
          <w:rStyle w:val="Normale1"/>
          <w:rFonts w:ascii="Baskerville Old Face" w:hAnsi="Baskerville Old Face"/>
          <w:sz w:val="26"/>
          <w:szCs w:val="26"/>
        </w:rPr>
        <w:t>si rivolge a tutte le bambine e i bambini dai tre ai sei anni di età ed è la risposta al loro diritto all’educazione e alla cura, in coerenza con i principi di pluralismo culturale ed istituzionale presenti nella Costituzione della Repubblica, nella Convenzione sui diritti dell’infanzia e dell’adolescenza e nei documenti dell’Unione Europea” (Indicazioni Nazionali 2012).</w:t>
      </w:r>
    </w:p>
    <w:p w:rsidR="00663992" w:rsidRPr="00663992" w:rsidRDefault="00663992" w:rsidP="000D7CCD">
      <w:pPr>
        <w:spacing w:after="0" w:line="360" w:lineRule="auto"/>
        <w:jc w:val="both"/>
        <w:rPr>
          <w:rFonts w:ascii="Baskerville Old Face" w:hAnsi="Baskerville Old Face"/>
          <w:sz w:val="26"/>
          <w:szCs w:val="26"/>
        </w:rPr>
      </w:pPr>
      <w:proofErr w:type="gramStart"/>
      <w:r w:rsidRPr="00663992">
        <w:rPr>
          <w:rStyle w:val="Normale1"/>
          <w:rFonts w:ascii="Baskerville Old Face" w:hAnsi="Baskerville Old Face"/>
          <w:sz w:val="26"/>
          <w:szCs w:val="26"/>
        </w:rPr>
        <w:t>la</w:t>
      </w:r>
      <w:proofErr w:type="gramEnd"/>
      <w:r w:rsidRPr="00663992">
        <w:rPr>
          <w:rStyle w:val="Normale1"/>
          <w:rFonts w:ascii="Baskerville Old Face" w:hAnsi="Baskerville Old Face"/>
          <w:sz w:val="26"/>
          <w:szCs w:val="26"/>
        </w:rPr>
        <w:t xml:space="preserve"> scuola paritaria risponde al mandato della Repubblica assumendosi i compiti propri della scuola dell'infanzia nella consapevolezza di non essere l'unica agenzia educativa e del ruolo </w:t>
      </w:r>
      <w:r w:rsidRPr="00663992">
        <w:rPr>
          <w:rStyle w:val="Normale1"/>
          <w:rFonts w:ascii="Baskerville Old Face" w:hAnsi="Baskerville Old Face"/>
          <w:sz w:val="26"/>
          <w:szCs w:val="26"/>
        </w:rPr>
        <w:lastRenderedPageBreak/>
        <w:t>fondamentale della famiglia. Essa ha per scopo primario quello di accogliere i bambini in età prescolare e di provvedere alla loro educazione fisica, morale, intellettuale e religiosa, ponendo al centro del suo operato i valori della vita, dell'accoglienza, della condivisione e della solidarietà, in armonia con i principi della Costituzione Italiana. Suo obiettivo fondamentale è la formazione integrale del bambino nella sua individualità e irripetibilità, in vista della maturazione della persona, libera e responsabile, attraverso l'educazione ai principi della democrazia e nel rispetto delle diversità ideologiche e religiose, senza rinunciare alla propria identità cristiana.</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In quanto scuola di ispirazione cristiana fondamentale è il riferimento alla propria identità e al pensiero educativo cattolico che indirizza il bambino alla vita buona alla luce del Vangelo.</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Pertanto la nostra scuola si caratterizza come luogo educativo caratterizzato dalla visione cristiana di “persona” e di espressione di valori fondamentali scaturenti dal Vangelo e dal magistero della Chiesa, e coerenti con la Costituzione e con ciò che viene affermato dalle dichiarazioni ONU relative ai diritti umani e dell'infanzia.</w:t>
      </w:r>
    </w:p>
    <w:p w:rsidR="00663992" w:rsidRPr="00A5633F" w:rsidRDefault="00663992" w:rsidP="000D7CCD">
      <w:pPr>
        <w:spacing w:after="0" w:line="360" w:lineRule="auto"/>
        <w:jc w:val="both"/>
        <w:rPr>
          <w:rStyle w:val="Normale1"/>
          <w:rFonts w:ascii="Baskerville Old Face" w:hAnsi="Baskerville Old Face" w:cstheme="minorBidi"/>
          <w:sz w:val="26"/>
          <w:szCs w:val="26"/>
        </w:rPr>
      </w:pPr>
      <w:r w:rsidRPr="00663992">
        <w:rPr>
          <w:rStyle w:val="Normale1"/>
          <w:rFonts w:ascii="Baskerville Old Face" w:hAnsi="Baskerville Old Face"/>
          <w:sz w:val="26"/>
          <w:szCs w:val="26"/>
        </w:rPr>
        <w:t>Inoltre la nostra scuola si pone come comunità educante nell'impegno comune, nell'assunzione di responsabilità, nella coerenza con i valori dichiarati, nella cooperazione con la famiglia attraverso la condivisione e la divisione dei compiti espressi nel patto di corresponsabilità.</w:t>
      </w:r>
    </w:p>
    <w:p w:rsidR="00663992" w:rsidRPr="00A5633F" w:rsidRDefault="00663992" w:rsidP="00A5633F">
      <w:pPr>
        <w:pStyle w:val="Titolo2"/>
      </w:pPr>
      <w:bookmarkStart w:id="8" w:name="_Toc536459016"/>
      <w:bookmarkStart w:id="9" w:name="_Toc536707115"/>
      <w:r w:rsidRPr="00A5633F">
        <w:rPr>
          <w:rStyle w:val="Normale1"/>
          <w:rFonts w:asciiTheme="majorHAnsi" w:hAnsiTheme="majorHAnsi" w:cstheme="majorBidi"/>
          <w:sz w:val="26"/>
          <w:szCs w:val="28"/>
        </w:rPr>
        <w:t xml:space="preserve">2.3. </w:t>
      </w:r>
      <w:r w:rsidR="00767CDB" w:rsidRPr="00A5633F">
        <w:rPr>
          <w:rStyle w:val="Normale1"/>
          <w:rFonts w:asciiTheme="majorHAnsi" w:hAnsiTheme="majorHAnsi" w:cstheme="majorBidi"/>
          <w:sz w:val="26"/>
          <w:szCs w:val="28"/>
        </w:rPr>
        <w:t>APPARTENENZA ALLA FISM</w:t>
      </w:r>
      <w:bookmarkEnd w:id="8"/>
      <w:bookmarkEnd w:id="9"/>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In quanto scuola associata all'</w:t>
      </w:r>
      <w:proofErr w:type="spellStart"/>
      <w:r w:rsidRPr="00663992">
        <w:rPr>
          <w:rStyle w:val="Normale1"/>
          <w:rFonts w:ascii="Baskerville Old Face" w:hAnsi="Baskerville Old Face"/>
          <w:sz w:val="26"/>
          <w:szCs w:val="26"/>
        </w:rPr>
        <w:t>Adasm</w:t>
      </w:r>
      <w:proofErr w:type="spellEnd"/>
      <w:r w:rsidRPr="00663992">
        <w:rPr>
          <w:rStyle w:val="Normale1"/>
          <w:rFonts w:ascii="Baskerville Old Face" w:hAnsi="Baskerville Old Face"/>
          <w:sz w:val="26"/>
          <w:szCs w:val="26"/>
        </w:rPr>
        <w:t>-Fism è inserita in una rete di scuole a diversi livelli – livello provinciale, regionale e nazionale- e beneficia di un collegamento organico stabile con le altre scuole dell'ambito.</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 xml:space="preserve">La nostra scuola dell'infanzia in quanto appartenente ad </w:t>
      </w:r>
      <w:proofErr w:type="spellStart"/>
      <w:r w:rsidRPr="00663992">
        <w:rPr>
          <w:rStyle w:val="Normale1"/>
          <w:rFonts w:ascii="Baskerville Old Face" w:hAnsi="Baskerville Old Face"/>
          <w:sz w:val="26"/>
          <w:szCs w:val="26"/>
        </w:rPr>
        <w:t>Adasm</w:t>
      </w:r>
      <w:proofErr w:type="spellEnd"/>
      <w:r w:rsidRPr="00663992">
        <w:rPr>
          <w:rStyle w:val="Normale1"/>
          <w:rFonts w:ascii="Baskerville Old Face" w:hAnsi="Baskerville Old Face"/>
          <w:sz w:val="26"/>
          <w:szCs w:val="26"/>
        </w:rPr>
        <w:t>-Fism si propone come:</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 scuola che valorizza, alla luce degli insegnamenti della Chiesa, la dimensione religiosa come risposta alle domande di senso che il bambino si pone;</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 scuola inclusiva dove l'accoglienza non è solo un “tempo” della giornata, ma uno stile e una caratteristica della scuola che sa accogliere ogni bambino considerato nella sua specificità e originalità e dove si imparano a valorizzare le differenze perché il rispetto, la partecipazione e la convivenza non sono solo parole, ma l'essenza stessa della scuola;</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lastRenderedPageBreak/>
        <w:t xml:space="preserve">-scuola che, accanto alla centralità dei bambini e delle bambine, valorizza l'adulto </w:t>
      </w:r>
      <w:proofErr w:type="gramStart"/>
      <w:r w:rsidRPr="00663992">
        <w:rPr>
          <w:rStyle w:val="Normale1"/>
          <w:rFonts w:ascii="Baskerville Old Face" w:hAnsi="Baskerville Old Face"/>
          <w:sz w:val="26"/>
          <w:szCs w:val="26"/>
        </w:rPr>
        <w:t>( insegnante</w:t>
      </w:r>
      <w:proofErr w:type="gramEnd"/>
      <w:r w:rsidRPr="00663992">
        <w:rPr>
          <w:rStyle w:val="Normale1"/>
          <w:rFonts w:ascii="Baskerville Old Face" w:hAnsi="Baskerville Old Face"/>
          <w:sz w:val="26"/>
          <w:szCs w:val="26"/>
        </w:rPr>
        <w:t>, educatore, genitore, operatore scolastico) in quanto capace di proposte significative, di essere guida e sostegno nel gratificare, incoraggiare, migliorare, e si propone di essere coerente nel rispetto delle regole e del progetto educativo;</w:t>
      </w:r>
    </w:p>
    <w:p w:rsidR="00663992" w:rsidRPr="00663992" w:rsidRDefault="00663992" w:rsidP="000D7CCD">
      <w:pPr>
        <w:spacing w:after="0" w:line="360" w:lineRule="auto"/>
        <w:jc w:val="both"/>
        <w:rPr>
          <w:rFonts w:ascii="Baskerville Old Face" w:hAnsi="Baskerville Old Face"/>
          <w:sz w:val="26"/>
          <w:szCs w:val="26"/>
        </w:rPr>
      </w:pPr>
      <w:r w:rsidRPr="00663992">
        <w:rPr>
          <w:rStyle w:val="Normale1"/>
          <w:rFonts w:ascii="Baskerville Old Face" w:hAnsi="Baskerville Old Face"/>
          <w:sz w:val="26"/>
          <w:szCs w:val="26"/>
        </w:rPr>
        <w:t>- scuola che offre opportunità di incontrare esperienze differenti, di imparare ad accettarsi ed accettare, di incontrare ed accogliere l'altro.</w:t>
      </w:r>
    </w:p>
    <w:p w:rsidR="00C207B8" w:rsidRDefault="00C207B8" w:rsidP="00C207B8">
      <w:pPr>
        <w:rPr>
          <w:rFonts w:ascii="Baskerville Old Face" w:hAnsi="Baskerville Old Face"/>
          <w:sz w:val="32"/>
          <w:szCs w:val="32"/>
        </w:rPr>
      </w:pPr>
    </w:p>
    <w:p w:rsidR="000D7CCD" w:rsidRPr="000D7CCD" w:rsidRDefault="000D7CCD" w:rsidP="00A93E33">
      <w:pPr>
        <w:pStyle w:val="Titolo1"/>
      </w:pPr>
      <w:bookmarkStart w:id="10" w:name="_Toc536459017"/>
      <w:bookmarkStart w:id="11" w:name="_Toc536707116"/>
      <w:r w:rsidRPr="000D7CCD">
        <w:t>3.FINALITA’ GENERALI</w:t>
      </w:r>
      <w:bookmarkEnd w:id="10"/>
      <w:bookmarkEnd w:id="11"/>
    </w:p>
    <w:p w:rsidR="000D7CCD" w:rsidRPr="000D7CCD" w:rsidRDefault="000D7CCD" w:rsidP="000D7CCD">
      <w:pPr>
        <w:spacing w:after="0" w:line="360" w:lineRule="auto"/>
        <w:rPr>
          <w:rFonts w:ascii="Baskerville Old Face" w:hAnsi="Baskerville Old Face"/>
          <w:b/>
          <w:color w:val="E5B8B7" w:themeColor="accent2" w:themeTint="66"/>
          <w:sz w:val="26"/>
          <w:szCs w:val="26"/>
        </w:rPr>
      </w:pP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L’ingresso alla scuola dell’infanzia costituisce l’inizio di un nuovo cammino, che vede il bambino il più delle volte alla sua prima esperienza nel sociale, in un nuovo ambiente e in relazione con persone che non appartengono al suo contesto familiare e nel quale si attiva quindi una nuova percezione dell’io.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L’accoglienza pone le basi per una fattiva collaborazione scuola-famiglia, facilita il processo di “separazione” dall’adulto, particolarmente delicato per i più piccoli, consolida il processo di “distanziamento”, che è condizione indispensabile e preliminare per l’avvio del processo di socializzazione.</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 necessità dei bambini più piccoli di trovare anche all’interno dell’ambiente scuola un «ancoraggio» forte all’adulto, simile a quello dell’ambiente familiare, porta ad una personalizzazione dell’accoglienza di ciascun bambino, prevedendo riti, tempi e spazi di attenzione individuale.</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Le implicazioni affettive ed emotive sia della componente bambino sia della componente genitore, alla quale va data la necessaria attenzione, portano a prevedere le seguenti modalità: incontro preliminare insegnanti-genitori per fornire informazioni sul metodo educativo didattico, sull’organizzazione della scuola e per rassicurazioni sull’ambiente che accoglierà il loro bambino; incontro individuale genitori-insegnanti per una reciproca conoscenza e una prima raccolta d’informazioni relative al bambino e alla sua famiglia.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lastRenderedPageBreak/>
        <w:t>Il periodo dedicato all’accoglienza e all’inserimento non scandisce solo l’inizio dell’anno scolastico, ma costituisce l’essenza dell’esperienza educativa delle relazioni, il presupposto di tutto il cammino scolastico.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L’accoglienza per i bambini nuovi frequentanti prevede un inserimento graduale.</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Attraverso il suo servizio la scuola concorre a sviluppare le competenze di ciascun bambino a partire dalle singole potenzialità, richiede una partecipazione attiva delle famiglie e un’apertura al territorio, intesa come prassi educativa che vede coinvolta l’intera comunità e la crescita di una cittadinanza attiva e solidale.</w:t>
      </w:r>
    </w:p>
    <w:p w:rsidR="000D7CCD" w:rsidRPr="000D7CCD" w:rsidRDefault="000D7CCD" w:rsidP="000D7CCD">
      <w:pPr>
        <w:spacing w:after="0" w:line="360" w:lineRule="auto"/>
        <w:jc w:val="center"/>
        <w:rPr>
          <w:rFonts w:ascii="Baskerville Old Face" w:hAnsi="Baskerville Old Face"/>
          <w:b/>
          <w:color w:val="E5B8B7" w:themeColor="accent2" w:themeTint="66"/>
          <w:sz w:val="28"/>
          <w:szCs w:val="28"/>
        </w:rPr>
      </w:pPr>
    </w:p>
    <w:p w:rsidR="000D7CCD" w:rsidRPr="000D7CCD" w:rsidRDefault="000D7CCD" w:rsidP="00A93E33">
      <w:pPr>
        <w:pStyle w:val="Titolo2"/>
      </w:pPr>
      <w:bookmarkStart w:id="12" w:name="_Toc536459018"/>
      <w:bookmarkStart w:id="13" w:name="_Toc536707117"/>
      <w:r w:rsidRPr="000D7CCD">
        <w:t>3.1.IL BAMBINO POSTO AL CENTRO DELL’AZIONE EDUCATIVA</w:t>
      </w:r>
      <w:bookmarkEnd w:id="12"/>
      <w:bookmarkEnd w:id="13"/>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Le finalità della scuola devono essere definite a partire dalla persona che apprende, con l’originalità del suo percorso individuale e le aperture offerte dalla rete di relazioni che la legano alla famiglia e agli ambiti sociali. La definizione e la realizzazione delle strategie educative e didattiche devono sempre tener conto della singolarità e complessità di ogni persona, della sua articolata identità, delle sue ispirazioni, capacità e delle sue fragilità, nelle varie fasi di sviluppo e formazione. Essa promuove quindi uno sviluppo armonico e progressivo della persona e opera con la consapevolezz</w:t>
      </w:r>
      <w:r>
        <w:rPr>
          <w:rFonts w:ascii="Baskerville Old Face" w:hAnsi="Baskerville Old Face"/>
          <w:sz w:val="26"/>
          <w:szCs w:val="26"/>
        </w:rPr>
        <w:t>a che il bambino è posto al cen</w:t>
      </w:r>
      <w:r w:rsidRPr="000D7CCD">
        <w:rPr>
          <w:rFonts w:ascii="Baskerville Old Face" w:hAnsi="Baskerville Old Face"/>
          <w:sz w:val="26"/>
          <w:szCs w:val="26"/>
        </w:rPr>
        <w:t>tro dell’azione educativa in tutti i suoi aspetti: cognitivi, affettivi, relazionali, corporei, estetici, etici, spirituali e religiosi.</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In questa prospettiva, i docenti dovranno pensare e realizzare i loro progetti educativi e didattici non per individui astratti, ma per persone che vivono qui e ora, che sollevano precise domande esistenziali, che vanno alla ricerca di orizzonti di significato.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Sin dai primi anni di scolarizzazione è importante che i docenti definiscano le loro proposte in una relazione costante con i bisogni fondamentali e i desideri dei bambini e degli adolescenti. È altrettanto importante valorizzare simbolicamente i momenti di passaggio che segnano le tappe principali di apprendimento e di crescita di ogni studente. </w:t>
      </w:r>
    </w:p>
    <w:p w:rsid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Particolare cura è necessario dedicare alla formazione della classe come gruppo, alla promozione dei legami cooperativi fra i suoi componenti, alla gestione degli inevitabili conflitti indotti dalla socializzazione. La scuola si deve costruire come luogo accogliente, coinvolgendo </w:t>
      </w:r>
      <w:r w:rsidRPr="000D7CCD">
        <w:rPr>
          <w:rFonts w:ascii="Baskerville Old Face" w:hAnsi="Baskerville Old Face"/>
          <w:sz w:val="26"/>
          <w:szCs w:val="26"/>
        </w:rPr>
        <w:lastRenderedPageBreak/>
        <w:t>in questo compito gli studenti stessi. Sono, infatti, importanti le condizioni che favoriscono lo star bene a scuola, al fine di ottenere la partecipazione più ampia dei bambini, degli adolescenti a un progetto educativo condiviso. La formazione di importanti legami di gruppo non contraddice la scelta di porre la persona al centro dell’azione educativa, ma è al contrario condizione indispensabile per lo sviluppo della personalità di ognuno.</w:t>
      </w:r>
    </w:p>
    <w:p w:rsidR="004B7E0B" w:rsidRPr="000D7CCD" w:rsidRDefault="004B7E0B" w:rsidP="000D7CCD">
      <w:pPr>
        <w:spacing w:after="0" w:line="360" w:lineRule="auto"/>
        <w:jc w:val="both"/>
        <w:rPr>
          <w:rFonts w:ascii="Baskerville Old Face" w:hAnsi="Baskerville Old Face"/>
          <w:sz w:val="26"/>
          <w:szCs w:val="26"/>
        </w:rPr>
      </w:pPr>
    </w:p>
    <w:p w:rsidR="000D7CCD" w:rsidRPr="004B7E0B" w:rsidRDefault="004B7E0B" w:rsidP="00A93E33">
      <w:pPr>
        <w:pStyle w:val="Titolo1"/>
      </w:pPr>
      <w:bookmarkStart w:id="14" w:name="_Toc536459019"/>
      <w:bookmarkStart w:id="15" w:name="_Toc536707118"/>
      <w:r>
        <w:t>4.</w:t>
      </w:r>
      <w:r w:rsidRPr="004B7E0B">
        <w:t>FINALITA’ SPECIFICHE</w:t>
      </w:r>
      <w:bookmarkEnd w:id="14"/>
      <w:bookmarkEnd w:id="15"/>
    </w:p>
    <w:p w:rsidR="000D7CCD" w:rsidRPr="000D7CCD" w:rsidRDefault="000D7CCD" w:rsidP="000D7CCD">
      <w:pPr>
        <w:spacing w:line="360" w:lineRule="auto"/>
        <w:jc w:val="both"/>
        <w:rPr>
          <w:rFonts w:ascii="Baskerville Old Face" w:hAnsi="Baskerville Old Face"/>
          <w:sz w:val="26"/>
          <w:szCs w:val="26"/>
        </w:rPr>
      </w:pPr>
      <w:r w:rsidRPr="000D7CCD">
        <w:rPr>
          <w:rFonts w:ascii="Baskerville Old Face" w:hAnsi="Baskerville Old Face"/>
          <w:sz w:val="26"/>
          <w:szCs w:val="26"/>
        </w:rPr>
        <w:t xml:space="preserve">La Scuola </w:t>
      </w:r>
      <w:proofErr w:type="gramStart"/>
      <w:r w:rsidRPr="000D7CCD">
        <w:rPr>
          <w:rFonts w:ascii="Baskerville Old Face" w:hAnsi="Baskerville Old Face"/>
          <w:sz w:val="26"/>
          <w:szCs w:val="26"/>
        </w:rPr>
        <w:t>dell’Infanzia  concorre</w:t>
      </w:r>
      <w:proofErr w:type="gramEnd"/>
      <w:r w:rsidRPr="000D7CCD">
        <w:rPr>
          <w:rFonts w:ascii="Baskerville Old Face" w:hAnsi="Baskerville Old Face"/>
          <w:sz w:val="26"/>
          <w:szCs w:val="26"/>
        </w:rPr>
        <w:t xml:space="preserve">  allo sviluppo  armonico  del  bambino in ordine a:</w:t>
      </w: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LA MATURAZIONE DELL’IDENTITA’</w:t>
      </w:r>
    </w:p>
    <w:p w:rsidR="000D7CCD" w:rsidRPr="000D7CCD" w:rsidRDefault="000D7CCD" w:rsidP="000D7CCD">
      <w:pPr>
        <w:spacing w:line="360" w:lineRule="auto"/>
        <w:jc w:val="both"/>
        <w:rPr>
          <w:rFonts w:ascii="Baskerville Old Face" w:hAnsi="Baskerville Old Face"/>
          <w:sz w:val="26"/>
          <w:szCs w:val="26"/>
        </w:rPr>
      </w:pPr>
      <w:r w:rsidRPr="000D7CCD">
        <w:rPr>
          <w:rFonts w:ascii="Baskerville Old Face" w:hAnsi="Baskerville Old Face"/>
          <w:sz w:val="26"/>
          <w:szCs w:val="26"/>
        </w:rPr>
        <w:t>Il bambino è condotto a:</w:t>
      </w:r>
    </w:p>
    <w:p w:rsidR="000D7CCD" w:rsidRPr="000D7CCD" w:rsidRDefault="000D7CCD" w:rsidP="000D7CCD">
      <w:pPr>
        <w:pStyle w:val="Paragrafoelenco"/>
        <w:numPr>
          <w:ilvl w:val="0"/>
          <w:numId w:val="2"/>
        </w:numPr>
        <w:spacing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acquisire  atteggiamenti</w:t>
      </w:r>
      <w:proofErr w:type="gramEnd"/>
      <w:r w:rsidRPr="000D7CCD">
        <w:rPr>
          <w:rFonts w:ascii="Baskerville Old Face" w:hAnsi="Baskerville Old Face"/>
          <w:sz w:val="26"/>
          <w:szCs w:val="26"/>
        </w:rPr>
        <w:t xml:space="preserve">  di  stima  di  sé,  sicurezza,  di  fiducia  nelle proprie capacità, di motivazione al passaggio dalla curiosità alla ricerca</w:t>
      </w:r>
    </w:p>
    <w:p w:rsidR="000D7CCD" w:rsidRPr="000D7CCD" w:rsidRDefault="000D7CCD" w:rsidP="000D7CCD">
      <w:pPr>
        <w:pStyle w:val="Paragrafoelenco"/>
        <w:numPr>
          <w:ilvl w:val="0"/>
          <w:numId w:val="2"/>
        </w:numPr>
        <w:spacing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sviluppare</w:t>
      </w:r>
      <w:proofErr w:type="gramEnd"/>
      <w:r w:rsidRPr="000D7CCD">
        <w:rPr>
          <w:rFonts w:ascii="Baskerville Old Face" w:hAnsi="Baskerville Old Face"/>
          <w:sz w:val="26"/>
          <w:szCs w:val="26"/>
        </w:rPr>
        <w:t xml:space="preserve"> la capacità di esprimere e controllare le emozioni e i sentimenti, rendendolo sensibile a quello degli altri</w:t>
      </w:r>
    </w:p>
    <w:p w:rsidR="000D7CCD" w:rsidRPr="000D7CCD" w:rsidRDefault="000D7CCD" w:rsidP="000D7CCD">
      <w:pPr>
        <w:pStyle w:val="Paragrafoelenco"/>
        <w:numPr>
          <w:ilvl w:val="0"/>
          <w:numId w:val="2"/>
        </w:numPr>
        <w:spacing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riconoscere</w:t>
      </w:r>
      <w:proofErr w:type="gramEnd"/>
      <w:r w:rsidRPr="000D7CCD">
        <w:rPr>
          <w:rFonts w:ascii="Baskerville Old Face" w:hAnsi="Baskerville Old Face"/>
          <w:sz w:val="26"/>
          <w:szCs w:val="26"/>
        </w:rPr>
        <w:t xml:space="preserve">    e    apprezzare    l’identità    personale    ed    altrui    nelle</w:t>
      </w:r>
    </w:p>
    <w:p w:rsidR="000D7CCD" w:rsidRPr="000D7CCD" w:rsidRDefault="000D7CCD" w:rsidP="000D7CCD">
      <w:pPr>
        <w:spacing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connessioni</w:t>
      </w:r>
      <w:proofErr w:type="gramEnd"/>
      <w:r w:rsidRPr="000D7CCD">
        <w:rPr>
          <w:rFonts w:ascii="Baskerville Old Face" w:hAnsi="Baskerville Old Face"/>
          <w:sz w:val="26"/>
          <w:szCs w:val="26"/>
        </w:rPr>
        <w:t xml:space="preserve"> con le differenze di sesso, cultura e di valori.</w:t>
      </w:r>
    </w:p>
    <w:p w:rsidR="000D7CCD" w:rsidRPr="000D7CCD" w:rsidRDefault="000D7CCD" w:rsidP="000D7CCD">
      <w:pPr>
        <w:spacing w:line="360" w:lineRule="auto"/>
        <w:jc w:val="both"/>
        <w:rPr>
          <w:rFonts w:ascii="Baskerville Old Face" w:hAnsi="Baskerville Old Face"/>
          <w:sz w:val="26"/>
          <w:szCs w:val="26"/>
        </w:rPr>
      </w:pP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CONQUISTA DELL’AUTONOMIA</w:t>
      </w:r>
    </w:p>
    <w:p w:rsidR="000D7CCD" w:rsidRPr="000D7CCD" w:rsidRDefault="000D7CCD" w:rsidP="000D7CCD">
      <w:pPr>
        <w:spacing w:line="360" w:lineRule="auto"/>
        <w:jc w:val="both"/>
        <w:rPr>
          <w:rFonts w:ascii="Baskerville Old Face" w:hAnsi="Baskerville Old Face"/>
          <w:i/>
          <w:sz w:val="26"/>
          <w:szCs w:val="26"/>
        </w:rPr>
      </w:pPr>
      <w:r w:rsidRPr="000D7CCD">
        <w:rPr>
          <w:rFonts w:ascii="Baskerville Old Face" w:hAnsi="Baskerville Old Face"/>
          <w:i/>
          <w:sz w:val="26"/>
          <w:szCs w:val="26"/>
        </w:rPr>
        <w:t>Lo sviluppo dell’autonomia: “Avere fiducia in sé e fidarsi degli altri, provare soddisfazione nel fare da sé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più consapevoli.”</w:t>
      </w:r>
      <w:r w:rsidRPr="000D7CCD">
        <w:rPr>
          <w:rFonts w:ascii="Baskerville Old Face" w:hAnsi="Baskerville Old Face"/>
          <w:sz w:val="26"/>
          <w:szCs w:val="26"/>
        </w:rPr>
        <w:t xml:space="preserve"> </w:t>
      </w:r>
      <w:r w:rsidRPr="000D7CCD">
        <w:rPr>
          <w:rFonts w:ascii="Baskerville Old Face" w:hAnsi="Baskerville Old Face"/>
          <w:i/>
          <w:sz w:val="26"/>
          <w:szCs w:val="26"/>
        </w:rPr>
        <w:t>(Indicazioni nazionali per il curricolo della scuola dell’infanzia).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è portato a:</w:t>
      </w:r>
    </w:p>
    <w:p w:rsidR="000D7CCD" w:rsidRPr="000D7CCD" w:rsidRDefault="000D7CCD" w:rsidP="000D7CCD">
      <w:pPr>
        <w:pStyle w:val="Paragrafoelenco"/>
        <w:numPr>
          <w:ilvl w:val="0"/>
          <w:numId w:val="3"/>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lastRenderedPageBreak/>
        <w:t>riconoscere</w:t>
      </w:r>
      <w:proofErr w:type="gramEnd"/>
      <w:r w:rsidRPr="000D7CCD">
        <w:rPr>
          <w:rFonts w:ascii="Baskerville Old Face" w:hAnsi="Baskerville Old Face"/>
          <w:sz w:val="26"/>
          <w:szCs w:val="26"/>
        </w:rPr>
        <w:t xml:space="preserve"> le dipendenze dall’ambiente sociale, essere in grado di orientarsi in maniera personale alla realtà e di compiere scelte innovative</w:t>
      </w:r>
    </w:p>
    <w:p w:rsidR="000D7CCD" w:rsidRPr="000D7CCD" w:rsidRDefault="000D7CCD" w:rsidP="000D7CCD">
      <w:pPr>
        <w:pStyle w:val="Paragrafoelenco"/>
        <w:numPr>
          <w:ilvl w:val="0"/>
          <w:numId w:val="3"/>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collaborare</w:t>
      </w:r>
      <w:proofErr w:type="gramEnd"/>
      <w:r w:rsidRPr="000D7CCD">
        <w:rPr>
          <w:rFonts w:ascii="Baskerville Old Face" w:hAnsi="Baskerville Old Face"/>
          <w:sz w:val="26"/>
          <w:szCs w:val="26"/>
        </w:rPr>
        <w:t xml:space="preserve"> con i singoli e i gruppi nella scoperta</w:t>
      </w:r>
    </w:p>
    <w:p w:rsidR="000D7CCD" w:rsidRPr="000D7CCD" w:rsidRDefault="000D7CCD" w:rsidP="000D7CCD">
      <w:pPr>
        <w:pStyle w:val="Paragrafoelenco"/>
        <w:numPr>
          <w:ilvl w:val="0"/>
          <w:numId w:val="3"/>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rispettare</w:t>
      </w:r>
      <w:proofErr w:type="gramEnd"/>
      <w:r w:rsidRPr="000D7CCD">
        <w:rPr>
          <w:rFonts w:ascii="Baskerville Old Face" w:hAnsi="Baskerville Old Face"/>
          <w:sz w:val="26"/>
          <w:szCs w:val="26"/>
        </w:rPr>
        <w:t xml:space="preserve"> i  valori della libertà, della cura  di sé,  degli altri, dell’ambiente, della solidarietà, della giustizia, dell’impegno ad agire per il bene comune.</w:t>
      </w:r>
    </w:p>
    <w:p w:rsidR="000D7CCD" w:rsidRPr="000D7CCD" w:rsidRDefault="000D7CCD" w:rsidP="000D7CCD">
      <w:pPr>
        <w:spacing w:line="360" w:lineRule="auto"/>
        <w:jc w:val="both"/>
        <w:rPr>
          <w:rFonts w:ascii="Baskerville Old Face" w:hAnsi="Baskerville Old Face"/>
          <w:i/>
          <w:sz w:val="26"/>
          <w:szCs w:val="26"/>
          <w:u w:val="single"/>
        </w:rPr>
      </w:pP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SVILUPPO DELLE COMPETENZE</w:t>
      </w:r>
    </w:p>
    <w:p w:rsidR="000D7CCD" w:rsidRPr="000D7CCD" w:rsidRDefault="000D7CCD" w:rsidP="000D7CCD">
      <w:pPr>
        <w:spacing w:line="360" w:lineRule="auto"/>
        <w:jc w:val="both"/>
        <w:rPr>
          <w:rFonts w:ascii="Baskerville Old Face" w:hAnsi="Baskerville Old Face"/>
          <w:i/>
          <w:sz w:val="26"/>
          <w:szCs w:val="26"/>
        </w:rPr>
      </w:pPr>
      <w:r w:rsidRPr="000D7CCD">
        <w:rPr>
          <w:rFonts w:ascii="Baskerville Old Face" w:hAnsi="Baskerville Old Face"/>
          <w:i/>
          <w:sz w:val="26"/>
          <w:szCs w:val="26"/>
        </w:rPr>
        <w:t>Lo sviluppo della competenza: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condividere; essere in grado di descrivere, rappresentare e immaginare, “ripetere”, con simulazioni e gioco di ruoli, situazioni ed eventi con linguaggi diversi” (Indicazioni nazionali per il curricolo della scuola dell’infanzia).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è portato a:</w:t>
      </w:r>
    </w:p>
    <w:p w:rsidR="000D7CCD" w:rsidRPr="000D7CCD" w:rsidRDefault="000D7CCD" w:rsidP="000D7CCD">
      <w:pPr>
        <w:pStyle w:val="Paragrafoelenco"/>
        <w:numPr>
          <w:ilvl w:val="0"/>
          <w:numId w:val="4"/>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incontrare</w:t>
      </w:r>
      <w:proofErr w:type="gramEnd"/>
      <w:r w:rsidRPr="000D7CCD">
        <w:rPr>
          <w:rFonts w:ascii="Baskerville Old Face" w:hAnsi="Baskerville Old Face"/>
          <w:sz w:val="26"/>
          <w:szCs w:val="26"/>
        </w:rPr>
        <w:t xml:space="preserve"> le prime forme di lettura</w:t>
      </w:r>
    </w:p>
    <w:p w:rsidR="000D7CCD" w:rsidRPr="000D7CCD" w:rsidRDefault="000D7CCD" w:rsidP="000D7CCD">
      <w:pPr>
        <w:pStyle w:val="Paragrafoelenco"/>
        <w:numPr>
          <w:ilvl w:val="0"/>
          <w:numId w:val="4"/>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conoscere</w:t>
      </w:r>
      <w:proofErr w:type="gramEnd"/>
      <w:r w:rsidRPr="000D7CCD">
        <w:rPr>
          <w:rFonts w:ascii="Baskerville Old Face" w:hAnsi="Baskerville Old Face"/>
          <w:sz w:val="26"/>
          <w:szCs w:val="26"/>
        </w:rPr>
        <w:t xml:space="preserve">   le  diverse  realtà:  sociale,  artistica,  urbana   e  storica,</w:t>
      </w:r>
    </w:p>
    <w:p w:rsidR="000D7CCD" w:rsidRPr="000D7CCD" w:rsidRDefault="000D7CCD" w:rsidP="000D7CCD">
      <w:p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tradizionale</w:t>
      </w:r>
      <w:proofErr w:type="gramEnd"/>
    </w:p>
    <w:p w:rsidR="000D7CCD" w:rsidRPr="000D7CCD" w:rsidRDefault="000D7CCD" w:rsidP="000D7CCD">
      <w:pPr>
        <w:pStyle w:val="Paragrafoelenco"/>
        <w:numPr>
          <w:ilvl w:val="0"/>
          <w:numId w:val="5"/>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produrre  messaggi</w:t>
      </w:r>
      <w:proofErr w:type="gramEnd"/>
      <w:r w:rsidRPr="000D7CCD">
        <w:rPr>
          <w:rFonts w:ascii="Baskerville Old Face" w:hAnsi="Baskerville Old Face"/>
          <w:sz w:val="26"/>
          <w:szCs w:val="26"/>
        </w:rPr>
        <w:t xml:space="preserve">  attraverso  numerose attività  rappresentative  e codici comunicativi</w:t>
      </w:r>
    </w:p>
    <w:p w:rsidR="000D7CCD" w:rsidRPr="000D7CCD" w:rsidRDefault="000D7CCD" w:rsidP="000D7CCD">
      <w:pPr>
        <w:pStyle w:val="Paragrafoelenco"/>
        <w:numPr>
          <w:ilvl w:val="0"/>
          <w:numId w:val="5"/>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mostrare</w:t>
      </w:r>
      <w:proofErr w:type="gramEnd"/>
      <w:r w:rsidRPr="000D7CCD">
        <w:rPr>
          <w:rFonts w:ascii="Baskerville Old Face" w:hAnsi="Baskerville Old Face"/>
          <w:sz w:val="26"/>
          <w:szCs w:val="26"/>
        </w:rPr>
        <w:t xml:space="preserve"> coerenza cognitiva e di comportamenti pratici, insieme a</w:t>
      </w:r>
    </w:p>
    <w:p w:rsidR="000D7CCD" w:rsidRPr="000D7CCD" w:rsidRDefault="000D7CCD" w:rsidP="000D7CCD">
      <w:p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intuizione</w:t>
      </w:r>
      <w:proofErr w:type="gramEnd"/>
      <w:r w:rsidRPr="000D7CCD">
        <w:rPr>
          <w:rFonts w:ascii="Baskerville Old Face" w:hAnsi="Baskerville Old Face"/>
          <w:sz w:val="26"/>
          <w:szCs w:val="26"/>
        </w:rPr>
        <w:t>, immaginazione, creatività e gusto estetico.</w:t>
      </w:r>
    </w:p>
    <w:p w:rsidR="000D7CCD" w:rsidRPr="000D7CCD" w:rsidRDefault="000D7CCD" w:rsidP="000D7CCD">
      <w:pPr>
        <w:spacing w:after="0" w:line="360" w:lineRule="auto"/>
        <w:jc w:val="both"/>
        <w:rPr>
          <w:rFonts w:ascii="Baskerville Old Face" w:hAnsi="Baskerville Old Face"/>
          <w:i/>
          <w:sz w:val="26"/>
          <w:szCs w:val="26"/>
          <w:u w:val="single"/>
        </w:rPr>
      </w:pPr>
    </w:p>
    <w:p w:rsidR="000D7CCD" w:rsidRPr="000D7CCD" w:rsidRDefault="000D7CCD" w:rsidP="000D7CCD">
      <w:pPr>
        <w:spacing w:after="0"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SVILUPPO DEL SENSO DELLA CITTADINANZA</w:t>
      </w:r>
    </w:p>
    <w:p w:rsidR="000D7CCD" w:rsidRPr="000D7CCD" w:rsidRDefault="000D7CCD" w:rsidP="000D7CCD">
      <w:pPr>
        <w:spacing w:after="0" w:line="360" w:lineRule="auto"/>
        <w:jc w:val="both"/>
        <w:rPr>
          <w:rFonts w:ascii="Baskerville Old Face" w:hAnsi="Baskerville Old Face"/>
          <w:i/>
          <w:sz w:val="26"/>
          <w:szCs w:val="26"/>
          <w:u w:val="single"/>
        </w:rPr>
      </w:pPr>
    </w:p>
    <w:p w:rsidR="000D7CCD" w:rsidRPr="000D7CCD" w:rsidRDefault="000D7CCD" w:rsidP="000D7CCD">
      <w:pPr>
        <w:spacing w:after="0" w:line="360" w:lineRule="auto"/>
        <w:jc w:val="both"/>
        <w:rPr>
          <w:rFonts w:ascii="Baskerville Old Face" w:hAnsi="Baskerville Old Face"/>
          <w:i/>
          <w:sz w:val="26"/>
          <w:szCs w:val="26"/>
        </w:rPr>
      </w:pPr>
      <w:r w:rsidRPr="000D7CCD">
        <w:rPr>
          <w:rFonts w:ascii="Baskerville Old Face" w:hAnsi="Baskerville Old Face"/>
          <w:i/>
          <w:sz w:val="26"/>
          <w:szCs w:val="26"/>
        </w:rPr>
        <w:t xml:space="preserve">Lo sviluppo del senso di cittadinanza: “ Scoprire l’altro da sé e attribuire progressiva importanza agli altri e ai loro bisogni; rendersi sempre meglio conto della necessità di stabilire regole condivise, implica il primo esercizio del dialogo che è fondato sulla reciprocità dell’ascolto, </w:t>
      </w:r>
      <w:r w:rsidRPr="000D7CCD">
        <w:rPr>
          <w:rFonts w:ascii="Baskerville Old Face" w:hAnsi="Baskerville Old Face"/>
          <w:i/>
          <w:sz w:val="26"/>
          <w:szCs w:val="26"/>
        </w:rPr>
        <w:lastRenderedPageBreak/>
        <w:t>l’attenzione al punto di vista dell’altro e alle diversità di genere, il primo riconoscimento di diritti e doveri uguali per tutti; significa porre le fondamenta di un comportamento eticamente orientato, rispettoso degli altri, dell’ambiente e della natura.”</w:t>
      </w:r>
    </w:p>
    <w:p w:rsidR="000D7CCD" w:rsidRPr="000D7CCD" w:rsidRDefault="000D7CCD" w:rsidP="000D7CCD">
      <w:pPr>
        <w:spacing w:after="0" w:line="360" w:lineRule="auto"/>
        <w:jc w:val="both"/>
        <w:rPr>
          <w:rFonts w:ascii="Baskerville Old Face" w:hAnsi="Baskerville Old Face"/>
          <w:i/>
          <w:sz w:val="26"/>
          <w:szCs w:val="26"/>
        </w:rPr>
      </w:pPr>
      <w:r w:rsidRPr="000D7CCD">
        <w:rPr>
          <w:rFonts w:ascii="Baskerville Old Face" w:hAnsi="Baskerville Old Face"/>
          <w:i/>
          <w:sz w:val="26"/>
          <w:szCs w:val="26"/>
        </w:rPr>
        <w:t>(Indicazioni nazionali per il curricolo della scuola dell’infanzia)</w:t>
      </w:r>
    </w:p>
    <w:p w:rsidR="000D7CCD" w:rsidRPr="000D7CCD" w:rsidRDefault="000D7CCD" w:rsidP="000D7CCD">
      <w:pPr>
        <w:spacing w:after="0" w:line="360" w:lineRule="auto"/>
        <w:jc w:val="both"/>
        <w:rPr>
          <w:rFonts w:ascii="Baskerville Old Face" w:hAnsi="Baskerville Old Face"/>
          <w:i/>
          <w:sz w:val="26"/>
          <w:szCs w:val="26"/>
          <w:u w:val="single"/>
        </w:rPr>
      </w:pP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è portato a:</w:t>
      </w:r>
    </w:p>
    <w:p w:rsidR="000D7CCD" w:rsidRPr="000D7CCD" w:rsidRDefault="000D7CCD" w:rsidP="000D7CCD">
      <w:pPr>
        <w:pStyle w:val="Paragrafoelenco"/>
        <w:numPr>
          <w:ilvl w:val="0"/>
          <w:numId w:val="6"/>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porre</w:t>
      </w:r>
      <w:proofErr w:type="gramEnd"/>
      <w:r w:rsidRPr="000D7CCD">
        <w:rPr>
          <w:rFonts w:ascii="Baskerville Old Face" w:hAnsi="Baskerville Old Face"/>
          <w:sz w:val="26"/>
          <w:szCs w:val="26"/>
        </w:rPr>
        <w:t xml:space="preserve"> attenzione al punto di vista dell’altro</w:t>
      </w:r>
    </w:p>
    <w:p w:rsidR="000D7CCD" w:rsidRPr="000D7CCD" w:rsidRDefault="000D7CCD" w:rsidP="000D7CCD">
      <w:pPr>
        <w:pStyle w:val="Paragrafoelenco"/>
        <w:numPr>
          <w:ilvl w:val="0"/>
          <w:numId w:val="6"/>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scoprire  gli</w:t>
      </w:r>
      <w:proofErr w:type="gramEnd"/>
      <w:r w:rsidRPr="000D7CCD">
        <w:rPr>
          <w:rFonts w:ascii="Baskerville Old Face" w:hAnsi="Baskerville Old Face"/>
          <w:sz w:val="26"/>
          <w:szCs w:val="26"/>
        </w:rPr>
        <w:t xml:space="preserve"> altri, i  loro  bisogni e  la  necessità di gestire  i  contrasti</w:t>
      </w:r>
    </w:p>
    <w:p w:rsidR="000D7CCD" w:rsidRPr="000D7CCD" w:rsidRDefault="000D7CCD" w:rsidP="000D7CCD">
      <w:p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attraverso</w:t>
      </w:r>
      <w:proofErr w:type="gramEnd"/>
      <w:r w:rsidRPr="000D7CCD">
        <w:rPr>
          <w:rFonts w:ascii="Baskerville Old Face" w:hAnsi="Baskerville Old Face"/>
          <w:sz w:val="26"/>
          <w:szCs w:val="26"/>
        </w:rPr>
        <w:t xml:space="preserve"> regole condivise</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definire</w:t>
      </w:r>
      <w:proofErr w:type="gramEnd"/>
      <w:r w:rsidRPr="000D7CCD">
        <w:rPr>
          <w:rFonts w:ascii="Baskerville Old Face" w:hAnsi="Baskerville Old Face"/>
          <w:sz w:val="26"/>
          <w:szCs w:val="26"/>
        </w:rPr>
        <w:t xml:space="preserve"> le regole attraverso le relazioni, il dialogo, l’espressione del proprio pensiero.</w:t>
      </w:r>
    </w:p>
    <w:p w:rsidR="000D7CCD" w:rsidRPr="004B7E0B" w:rsidRDefault="000D7CCD" w:rsidP="004B7E0B">
      <w:pPr>
        <w:spacing w:after="0" w:line="360" w:lineRule="auto"/>
        <w:jc w:val="both"/>
        <w:rPr>
          <w:rFonts w:ascii="Baskerville Old Face" w:hAnsi="Baskerville Old Face"/>
          <w:sz w:val="28"/>
          <w:szCs w:val="28"/>
        </w:rPr>
      </w:pPr>
    </w:p>
    <w:p w:rsidR="000D7CCD" w:rsidRPr="004B7E0B" w:rsidRDefault="004B7E0B" w:rsidP="00A93E33">
      <w:pPr>
        <w:pStyle w:val="Titolo1"/>
      </w:pPr>
      <w:bookmarkStart w:id="16" w:name="_Toc536459020"/>
      <w:bookmarkStart w:id="17" w:name="_Toc536707119"/>
      <w:r w:rsidRPr="004B7E0B">
        <w:t xml:space="preserve">4.1 </w:t>
      </w:r>
      <w:r w:rsidR="000D7CCD" w:rsidRPr="004B7E0B">
        <w:t>IL PROFILO IN USCITA AL TERMINE DELLA SCUOLA DELL’INFANZIA</w:t>
      </w:r>
      <w:bookmarkEnd w:id="16"/>
      <w:bookmarkEnd w:id="17"/>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Al termine del percorso triennale della scuola dell’infanzia, è ragionevole attendersi che ogni bambino abbia sviluppato alcune competenze base che strutturano la sua crescita personale. </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Riconosce ed esprime le proprie emozioni, è consapevole di desideri e paure, avverte gli stati d’animo propri e altrui.</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Ha un rapporto positivo con la propria corporeità, ha maturato una sufficiente fiducia in sé, è progressivamente consapevole delle proprie risorse e dei propri limiti, quando occorre sa chiedere aiuto.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Manifesta curiosità e voglia di sperimentare, interagisce con le cose, l’ambiente e le persone, percependone le reazioni ed i cambiamenti. </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Condivide esperienze e giochi, utilizza materiali e risorse comuni, affronta gradualmente i conflitti e ha iniziato a riconoscere le regole del comportamento nei contesti privati e pubblici.</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Ha sviluppato l’attitudine a porre e a porsi domande di senso su questioni etiche e morali.</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Coglie diversi punti di vista, riflette e negozia significati, utilizza gli errori come fonte di conoscenza.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Sa raccontare, narrare, descrivere situazioni ed esperienze vissute, comunica e si esprime con una pluralità di linguaggi, utilizza con sempre maggiore proprietà la lingua italiana.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lastRenderedPageBreak/>
        <w:t>Dimostra prime abilità di tipo logico, inizia ad interiorizzare le coordinate spazio- temporali e ad orientarsi nel mondo dei simboli, delle rappresentazioni, dei media, delle tecnologie.</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Rileva le caratteristiche principali di eventi, oggetti, situazioni, formula ipotesi, ricerca soluzioni a situazioni problematiche di vita quotidiana.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È attento alle consegne, si appassiona, porta a termine il lavoro, diventa consapevole dei processi realizzati e li documenta.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Si esprime in modo personale, con creatività e partecipazione, è sensibile alla pluralità di culture, lingue, esperienze.</w:t>
      </w:r>
    </w:p>
    <w:p w:rsidR="000D7CCD" w:rsidRPr="004B7E0B" w:rsidRDefault="000D7CCD" w:rsidP="000D7CCD">
      <w:pPr>
        <w:spacing w:after="0" w:line="360" w:lineRule="auto"/>
        <w:jc w:val="both"/>
        <w:rPr>
          <w:rFonts w:ascii="Baskerville Old Face" w:hAnsi="Baskerville Old Face"/>
          <w:sz w:val="28"/>
          <w:szCs w:val="28"/>
        </w:rPr>
      </w:pPr>
    </w:p>
    <w:p w:rsidR="004B7E0B" w:rsidRPr="004B7E0B" w:rsidRDefault="004B7E0B" w:rsidP="00A93E33">
      <w:pPr>
        <w:pStyle w:val="Titolo1"/>
      </w:pPr>
      <w:bookmarkStart w:id="18" w:name="_Toc536459021"/>
      <w:bookmarkStart w:id="19" w:name="_Toc536707120"/>
      <w:r>
        <w:t>5.</w:t>
      </w:r>
      <w:r w:rsidRPr="004B7E0B">
        <w:t>I CINQUE CAMPI DI ESPERIENZA ED I TRAGUARDI</w:t>
      </w:r>
      <w:bookmarkEnd w:id="18"/>
      <w:bookmarkEnd w:id="19"/>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Gli obiettivi generali sopra descritti si declinano poi in maniera più particolareggiata in obiettivi specifici, articolati in cinque aree come dalle Nuove Indicazioni Nazionali per il Curricolo della Scuola dell’infanzia e del Primo Ciclo d’Istruzione – 2012.</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L’organizzazione del curricolo per “campi di esperienza” consente di mettere al centro del progetto educativo le azioni, la corporeità, la percezione, gli occhi, le mani dei bambini. </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Un fare e un agire, sia individuale sia di gruppo, che permettono percorsi di esperienze da utilizzare per compiere operazioni fondamentali quali: classificare, discriminare, descrivere, argomentare, interpretare l'ambiente in cui è in rapporto.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Gli   insegnanti   </w:t>
      </w:r>
      <w:proofErr w:type="gramStart"/>
      <w:r w:rsidRPr="000D7CCD">
        <w:rPr>
          <w:rFonts w:ascii="Baskerville Old Face" w:hAnsi="Baskerville Old Face"/>
          <w:sz w:val="26"/>
          <w:szCs w:val="26"/>
        </w:rPr>
        <w:t xml:space="preserve">accolgono,   </w:t>
      </w:r>
      <w:proofErr w:type="gramEnd"/>
      <w:r w:rsidRPr="000D7CCD">
        <w:rPr>
          <w:rFonts w:ascii="Baskerville Old Face" w:hAnsi="Baskerville Old Face"/>
          <w:sz w:val="26"/>
          <w:szCs w:val="26"/>
        </w:rPr>
        <w:t xml:space="preserve">valorizzano   ed   estendono   le   curiosità,   le esplorazioni, le proposte dei bambini e creano occasioni di apprendimento per favorire l’organizzazione di ciò che i bambini vanno scoprendo. </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L’esperienza   </w:t>
      </w:r>
      <w:proofErr w:type="gramStart"/>
      <w:r w:rsidRPr="000D7CCD">
        <w:rPr>
          <w:rFonts w:ascii="Baskerville Old Face" w:hAnsi="Baskerville Old Face"/>
          <w:sz w:val="26"/>
          <w:szCs w:val="26"/>
        </w:rPr>
        <w:t xml:space="preserve">diretta,   </w:t>
      </w:r>
      <w:proofErr w:type="gramEnd"/>
      <w:r w:rsidRPr="000D7CCD">
        <w:rPr>
          <w:rFonts w:ascii="Baskerville Old Face" w:hAnsi="Baskerville Old Face"/>
          <w:sz w:val="26"/>
          <w:szCs w:val="26"/>
        </w:rPr>
        <w:t xml:space="preserve">il   gioco,   il   procedere   per   tentativi   ed   errori, permettono  al  bambino,  opportunamente  guidato,  di  approfondire  e sistematizzare gli apprendimenti. </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Ogni campo di esperienza offre un insieme di oggetti, situazioni, immagini e linguaggi, riferiti ai sistemi simbolici della nostra cultura, capaci di evocare, stimolare, accompagnare apprendimenti progressivamente più sicuri.</w:t>
      </w:r>
    </w:p>
    <w:p w:rsidR="000D7CCD" w:rsidRPr="000D7CCD" w:rsidRDefault="000D7CCD" w:rsidP="000D7CCD">
      <w:pPr>
        <w:spacing w:line="360" w:lineRule="auto"/>
        <w:jc w:val="both"/>
        <w:rPr>
          <w:rFonts w:ascii="Baskerville Old Face" w:hAnsi="Baskerville Old Face"/>
          <w:sz w:val="26"/>
          <w:szCs w:val="26"/>
        </w:rPr>
      </w:pPr>
      <w:r w:rsidRPr="000D7CCD">
        <w:rPr>
          <w:rFonts w:ascii="Baskerville Old Face" w:hAnsi="Baskerville Old Face"/>
          <w:sz w:val="26"/>
          <w:szCs w:val="26"/>
        </w:rPr>
        <w:t xml:space="preserve">Nella scuola dell’infanzia i traguardi per lo sviluppo della competenza suggeriscono all’insegnante orientamenti, attenzioni e responsabilità nel creare piste di lavoro per organizzare </w:t>
      </w:r>
      <w:r w:rsidRPr="000D7CCD">
        <w:rPr>
          <w:rFonts w:ascii="Baskerville Old Face" w:hAnsi="Baskerville Old Face"/>
          <w:sz w:val="26"/>
          <w:szCs w:val="26"/>
        </w:rPr>
        <w:lastRenderedPageBreak/>
        <w:t>attività ed esperienze volte a promuovere la competenza, che a questa età va intesa in modo globale e unitario.</w:t>
      </w:r>
    </w:p>
    <w:p w:rsidR="000D7CCD" w:rsidRPr="000D7CCD" w:rsidRDefault="004B7E0B" w:rsidP="00A93E33">
      <w:pPr>
        <w:pStyle w:val="Titolo2"/>
      </w:pPr>
      <w:bookmarkStart w:id="20" w:name="_Toc536459022"/>
      <w:bookmarkStart w:id="21" w:name="_Toc536707121"/>
      <w:r>
        <w:t>5.</w:t>
      </w:r>
      <w:r w:rsidR="000D7CCD" w:rsidRPr="000D7CCD">
        <w:t>1.IL SE’ E L’ALTRO</w:t>
      </w:r>
      <w:bookmarkEnd w:id="20"/>
      <w:bookmarkEnd w:id="21"/>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A questa età si definisce e si articola progressivamente l’identità di ciascun bambino e bambina come consapevolezza del proprio corpo, della propria personalità, del proprio stare con gli altri e esplorare il mondo. Sono gli anni della scoperta degli adulti come fonte di protezione e contenimento, degli altri bambini come compagni di giochi e come limite alla propria volontà. Sono gli anni in cui si avvia la reciprocità nel parlare e nell’ascoltare, in cui si impara discutendo.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 scuola si pone come spazio di incontro e di dialogo, di approfondimento culturale e di reciproca formazione tra i genitori e insegnanti per affrontare insieme questi temi e proporre ai bambini un modello di ascolto e rispetto, che li aiuti a trovare risposte alle loro domande di senso in coerenza con le scelte della propria famiglia, nel comune intento di rafforzare i presupposti della convivenza democratica.</w:t>
      </w:r>
    </w:p>
    <w:p w:rsidR="000D7CCD" w:rsidRPr="000D7CCD" w:rsidRDefault="000D7CCD" w:rsidP="000D7CCD">
      <w:pPr>
        <w:spacing w:line="360" w:lineRule="auto"/>
        <w:jc w:val="both"/>
        <w:rPr>
          <w:rFonts w:ascii="Baskerville Old Face" w:hAnsi="Baskerville Old Face"/>
          <w:sz w:val="26"/>
          <w:szCs w:val="26"/>
        </w:rPr>
      </w:pPr>
    </w:p>
    <w:p w:rsidR="000D7CCD" w:rsidRPr="000D7CCD" w:rsidRDefault="000D7CCD" w:rsidP="000D7CCD">
      <w:pPr>
        <w:spacing w:line="360" w:lineRule="auto"/>
        <w:jc w:val="both"/>
        <w:rPr>
          <w:rFonts w:ascii="Baskerville Old Face" w:hAnsi="Baskerville Old Face"/>
          <w:sz w:val="26"/>
          <w:szCs w:val="26"/>
        </w:rPr>
      </w:pPr>
      <w:r w:rsidRPr="000D7CCD">
        <w:rPr>
          <w:rFonts w:ascii="Baskerville Old Face" w:hAnsi="Baskerville Old Face"/>
          <w:i/>
          <w:sz w:val="26"/>
          <w:szCs w:val="26"/>
          <w:u w:val="single"/>
        </w:rPr>
        <w:t>TRAGUARDI PER LO SVILUPPO DELLA COMPETENZA</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Il bambino gioca in modo costruttivo e creativo con gli altri, sa </w:t>
      </w:r>
      <w:proofErr w:type="gramStart"/>
      <w:r w:rsidRPr="000D7CCD">
        <w:rPr>
          <w:rFonts w:ascii="Baskerville Old Face" w:hAnsi="Baskerville Old Face"/>
          <w:sz w:val="26"/>
          <w:szCs w:val="26"/>
        </w:rPr>
        <w:t xml:space="preserve">argomentare,   </w:t>
      </w:r>
      <w:proofErr w:type="gramEnd"/>
      <w:r w:rsidRPr="000D7CCD">
        <w:rPr>
          <w:rFonts w:ascii="Baskerville Old Face" w:hAnsi="Baskerville Old Face"/>
          <w:sz w:val="26"/>
          <w:szCs w:val="26"/>
        </w:rPr>
        <w:t>confrontarsi,   sostenere   le   proprie  ragioni   con adulti e bambini.</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Sviluppa il senso dell’identità personale, percepisce le proprie esigenze e i propri sentimenti, sa esprimerli in modo sempre più adeguato.</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Sa di avere una storia personale e familiare, conosce le tradizioni della famiglia, della comunità e le mette a confronto con altre.</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Riflette, si la reciprocità di attenzione tra chi parla e chi ascolta.</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Pone domande confronta, discute con gli adulti e con gli altri bambini e comincia e riconoscere </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sui</w:t>
      </w:r>
      <w:proofErr w:type="gramEnd"/>
      <w:r w:rsidRPr="000D7CCD">
        <w:rPr>
          <w:rFonts w:ascii="Baskerville Old Face" w:hAnsi="Baskerville Old Face"/>
          <w:sz w:val="26"/>
          <w:szCs w:val="26"/>
        </w:rPr>
        <w:t xml:space="preserve"> temi esistenziali e religiosi, sulle diversità culturali, su ciò che è bene o male, sulla giustizia, e ha raggiunto una prima consapevolezza dei propri diritti e doveri, delle regole del vivere insieme.</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lastRenderedPageBreak/>
        <w:t>Si  orienta</w:t>
      </w:r>
      <w:proofErr w:type="gramEnd"/>
      <w:r w:rsidRPr="000D7CCD">
        <w:rPr>
          <w:rFonts w:ascii="Baskerville Old Face" w:hAnsi="Baskerville Old Face"/>
          <w:sz w:val="26"/>
          <w:szCs w:val="26"/>
        </w:rPr>
        <w:t xml:space="preserve">  nelle  prime  generalizzazioni  di  passato,  presente, futuro  e  si  muove  con  crescente  sicurezza  e  autonomia  negli spazi che gli sono familiari, modulando progressivamente voce e movimento anche in rapporto con gli altri e con le regole condivise.</w:t>
      </w:r>
    </w:p>
    <w:p w:rsidR="000D7CCD" w:rsidRPr="000D7CCD" w:rsidRDefault="000D7CCD" w:rsidP="000D7CCD">
      <w:pPr>
        <w:pStyle w:val="Paragrafoelenco"/>
        <w:numPr>
          <w:ilvl w:val="0"/>
          <w:numId w:val="7"/>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Riconosce i più importanti segni della sua cultura e del territorio, le istituzioni, i servizi pubblici, il funzionamento delle piccole comunità e della città.</w:t>
      </w:r>
    </w:p>
    <w:p w:rsidR="000D7CCD" w:rsidRPr="000D7CCD" w:rsidRDefault="000D7CCD" w:rsidP="000D7CCD">
      <w:pPr>
        <w:spacing w:after="0" w:line="360" w:lineRule="auto"/>
        <w:jc w:val="both"/>
        <w:rPr>
          <w:rFonts w:ascii="Baskerville Old Face" w:hAnsi="Baskerville Old Face"/>
          <w:sz w:val="26"/>
          <w:szCs w:val="26"/>
        </w:rPr>
      </w:pPr>
    </w:p>
    <w:p w:rsidR="000D7CCD" w:rsidRPr="000D7CCD" w:rsidRDefault="004B7E0B" w:rsidP="00A93E33">
      <w:pPr>
        <w:pStyle w:val="Titolo2"/>
      </w:pPr>
      <w:bookmarkStart w:id="22" w:name="_Toc536459023"/>
      <w:bookmarkStart w:id="23" w:name="_Toc536707122"/>
      <w:r>
        <w:t>5.</w:t>
      </w:r>
      <w:r w:rsidR="000D7CCD" w:rsidRPr="000D7CCD">
        <w:t>2.IL CORPO IN MOVIMENTO</w:t>
      </w:r>
      <w:bookmarkEnd w:id="22"/>
      <w:bookmarkEnd w:id="23"/>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I bambini giocano con il loro corpo, comunicano, si esprimono con la mimica, si travestono, si mettono alla prova, anche in </w:t>
      </w:r>
      <w:proofErr w:type="gramStart"/>
      <w:r w:rsidRPr="000D7CCD">
        <w:rPr>
          <w:rFonts w:ascii="Baskerville Old Face" w:hAnsi="Baskerville Old Face"/>
          <w:sz w:val="26"/>
          <w:szCs w:val="26"/>
        </w:rPr>
        <w:t>questi  modi</w:t>
      </w:r>
      <w:proofErr w:type="gramEnd"/>
      <w:r w:rsidRPr="000D7CCD">
        <w:rPr>
          <w:rFonts w:ascii="Baskerville Old Face" w:hAnsi="Baskerville Old Face"/>
          <w:sz w:val="26"/>
          <w:szCs w:val="26"/>
        </w:rPr>
        <w:t xml:space="preserve"> percepiscono la completezza del proprio sé, consolidano autonomia e sicurezza emotiva.</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 scuola dell’infanzia mira a sviluppare gradualmente nel bambino la capacità di leggere e interpretare i messaggi provenienti dal corpo proprio e altrui, rispettandolo e avendone cura. La scuola dell’infanzia mira altresì a sviluppare la capacità di esprimersi e di comunicare attraverso il corpo per giungere ad affinare le capacità percettive e di conoscenza degli oggetti, la capacità di orientarsi nello spazio, di muoversi e di comunicare secondo immaginazione e creatività.</w:t>
      </w:r>
    </w:p>
    <w:p w:rsidR="000D7CCD" w:rsidRPr="000D7CCD" w:rsidRDefault="000D7CCD" w:rsidP="000D7CCD">
      <w:pPr>
        <w:spacing w:after="0" w:line="360" w:lineRule="auto"/>
        <w:jc w:val="both"/>
        <w:rPr>
          <w:rFonts w:ascii="Baskerville Old Face" w:hAnsi="Baskerville Old Face"/>
          <w:sz w:val="26"/>
          <w:szCs w:val="26"/>
        </w:rPr>
      </w:pP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TRAGUARDI PER LO SVILUPPO DELLA COMPETENZA</w:t>
      </w:r>
    </w:p>
    <w:p w:rsidR="000D7CCD" w:rsidRPr="000D7CCD" w:rsidRDefault="000D7CCD" w:rsidP="000D7CCD">
      <w:pPr>
        <w:pStyle w:val="Paragrafoelenco"/>
        <w:numPr>
          <w:ilvl w:val="0"/>
          <w:numId w:val="8"/>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vive pienamente la propria corporeità, ne percepisce il potenziale comunicativo ed espressivo, matura condotte che gli consentono una buona autonomia nella gestione della giornata a scuola.</w:t>
      </w:r>
    </w:p>
    <w:p w:rsidR="000D7CCD" w:rsidRPr="000D7CCD" w:rsidRDefault="000D7CCD" w:rsidP="000D7CCD">
      <w:pPr>
        <w:pStyle w:val="Paragrafoelenco"/>
        <w:numPr>
          <w:ilvl w:val="0"/>
          <w:numId w:val="8"/>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Riconosce  i</w:t>
      </w:r>
      <w:proofErr w:type="gramEnd"/>
      <w:r w:rsidRPr="000D7CCD">
        <w:rPr>
          <w:rFonts w:ascii="Baskerville Old Face" w:hAnsi="Baskerville Old Face"/>
          <w:sz w:val="26"/>
          <w:szCs w:val="26"/>
        </w:rPr>
        <w:t xml:space="preserve">  segnali  e  i  ritmi  del  proprio  corpo,  le  differenze sessuali e di sviluppo e adotta pratiche corrette di cura di sé, di igiene e di sana alimentazione.</w:t>
      </w:r>
    </w:p>
    <w:p w:rsidR="000D7CCD" w:rsidRPr="000D7CCD" w:rsidRDefault="000D7CCD" w:rsidP="000D7CCD">
      <w:pPr>
        <w:pStyle w:val="Paragrafoelenco"/>
        <w:numPr>
          <w:ilvl w:val="0"/>
          <w:numId w:val="8"/>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Prova  piacere</w:t>
      </w:r>
      <w:proofErr w:type="gramEnd"/>
      <w:r w:rsidRPr="000D7CCD">
        <w:rPr>
          <w:rFonts w:ascii="Baskerville Old Face" w:hAnsi="Baskerville Old Face"/>
          <w:sz w:val="26"/>
          <w:szCs w:val="26"/>
        </w:rPr>
        <w:t xml:space="preserve">  nel  movimento e  sperimenta  schemi  posturali  e</w:t>
      </w:r>
    </w:p>
    <w:p w:rsidR="000D7CCD" w:rsidRPr="000D7CCD" w:rsidRDefault="000D7CCD" w:rsidP="000D7CCD">
      <w:pPr>
        <w:spacing w:after="0"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motori</w:t>
      </w:r>
      <w:proofErr w:type="gramEnd"/>
      <w:r w:rsidRPr="000D7CCD">
        <w:rPr>
          <w:rFonts w:ascii="Baskerville Old Face" w:hAnsi="Baskerville Old Face"/>
          <w:sz w:val="26"/>
          <w:szCs w:val="26"/>
        </w:rPr>
        <w:t>, li applica nei giochi individuali e di gruppo, anche con l’uso di piccoli attrezzi ed è in grado di adattarli alle situazioni ambientali all’interno della scuola e all’aperto.</w:t>
      </w:r>
    </w:p>
    <w:p w:rsidR="000D7CCD" w:rsidRPr="000D7CCD" w:rsidRDefault="000D7CCD" w:rsidP="000D7CCD">
      <w:pPr>
        <w:pStyle w:val="Paragrafoelenco"/>
        <w:numPr>
          <w:ilvl w:val="0"/>
          <w:numId w:val="8"/>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Controlla l’esecuzione del gesto, valuta il rischio, interagisce con gli altri nei giochi di movimento, nella musica, nella danza, nella comunicazione espressiva.</w:t>
      </w:r>
    </w:p>
    <w:p w:rsidR="000D7CCD" w:rsidRPr="000D7CCD" w:rsidRDefault="000D7CCD" w:rsidP="000D7CCD">
      <w:pPr>
        <w:pStyle w:val="Paragrafoelenco"/>
        <w:numPr>
          <w:ilvl w:val="0"/>
          <w:numId w:val="8"/>
        </w:numPr>
        <w:spacing w:after="0" w:line="360" w:lineRule="auto"/>
        <w:jc w:val="both"/>
        <w:rPr>
          <w:rFonts w:ascii="Baskerville Old Face" w:hAnsi="Baskerville Old Face"/>
          <w:sz w:val="26"/>
          <w:szCs w:val="26"/>
        </w:rPr>
      </w:pPr>
      <w:r w:rsidRPr="000D7CCD">
        <w:rPr>
          <w:rFonts w:ascii="Baskerville Old Face" w:hAnsi="Baskerville Old Face"/>
          <w:sz w:val="26"/>
          <w:szCs w:val="26"/>
        </w:rPr>
        <w:lastRenderedPageBreak/>
        <w:t>Riconosce il proprio corpo, le sue diverse parti e rappresenta il</w:t>
      </w:r>
    </w:p>
    <w:p w:rsidR="000D7CCD" w:rsidRPr="000D7CCD" w:rsidRDefault="000D7CCD" w:rsidP="000D7CCD">
      <w:pPr>
        <w:spacing w:after="0"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corpo</w:t>
      </w:r>
      <w:proofErr w:type="gramEnd"/>
      <w:r w:rsidRPr="000D7CCD">
        <w:rPr>
          <w:rFonts w:ascii="Baskerville Old Face" w:hAnsi="Baskerville Old Face"/>
          <w:sz w:val="26"/>
          <w:szCs w:val="26"/>
        </w:rPr>
        <w:t xml:space="preserve"> fermo e in movimento.</w:t>
      </w:r>
    </w:p>
    <w:p w:rsidR="000D7CCD" w:rsidRPr="000D7CCD" w:rsidRDefault="000D7CCD" w:rsidP="000D7CCD">
      <w:pPr>
        <w:spacing w:line="360" w:lineRule="auto"/>
        <w:jc w:val="both"/>
        <w:rPr>
          <w:rFonts w:ascii="Baskerville Old Face" w:hAnsi="Baskerville Old Face"/>
          <w:sz w:val="26"/>
          <w:szCs w:val="26"/>
        </w:rPr>
      </w:pPr>
    </w:p>
    <w:p w:rsidR="000D7CCD" w:rsidRPr="000D7CCD" w:rsidRDefault="004B7E0B" w:rsidP="00A93E33">
      <w:pPr>
        <w:pStyle w:val="Titolo2"/>
      </w:pPr>
      <w:bookmarkStart w:id="24" w:name="_Toc536459024"/>
      <w:bookmarkStart w:id="25" w:name="_Toc536707123"/>
      <w:r>
        <w:t>5.</w:t>
      </w:r>
      <w:r w:rsidR="000D7CCD" w:rsidRPr="000D7CCD">
        <w:t>3. IMMAGINI, SUONI, COLORI</w:t>
      </w:r>
      <w:bookmarkEnd w:id="24"/>
      <w:bookmarkEnd w:id="25"/>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I linguaggi a disposizione dei bambini, come la voce, il gesto, la drammatizzazione, i suoni, la musica, la manipolazione dei materiali, le esperienze grafico- pittoriche, i mass media, vanno scoperti ed educati </w:t>
      </w:r>
      <w:proofErr w:type="spellStart"/>
      <w:r w:rsidRPr="000D7CCD">
        <w:rPr>
          <w:rFonts w:ascii="Baskerville Old Face" w:hAnsi="Baskerville Old Face"/>
          <w:sz w:val="26"/>
          <w:szCs w:val="26"/>
        </w:rPr>
        <w:t>perchè</w:t>
      </w:r>
      <w:proofErr w:type="spellEnd"/>
      <w:r w:rsidRPr="000D7CCD">
        <w:rPr>
          <w:rFonts w:ascii="Baskerville Old Face" w:hAnsi="Baskerville Old Face"/>
          <w:sz w:val="26"/>
          <w:szCs w:val="26"/>
        </w:rPr>
        <w:t xml:space="preserve"> sviluppino nei piccoli il senso del bello, la conoscenza di se stessi, degli altri e della realtà.</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Il bambino si confronta con i nuovi media e con i nuovi linguaggi della comunicazione, come spettatore e come attore. La scuola può aiutarlo a familiarizzare con l’esperienza della multimedialità </w:t>
      </w:r>
      <w:proofErr w:type="gramStart"/>
      <w:r w:rsidRPr="000D7CCD">
        <w:rPr>
          <w:rFonts w:ascii="Baskerville Old Face" w:hAnsi="Baskerville Old Face"/>
          <w:sz w:val="26"/>
          <w:szCs w:val="26"/>
        </w:rPr>
        <w:t>( la</w:t>
      </w:r>
      <w:proofErr w:type="gramEnd"/>
      <w:r w:rsidRPr="000D7CCD">
        <w:rPr>
          <w:rFonts w:ascii="Baskerville Old Face" w:hAnsi="Baskerville Old Face"/>
          <w:sz w:val="26"/>
          <w:szCs w:val="26"/>
        </w:rPr>
        <w:t xml:space="preserve"> fotografia, il cinema, la televisione, il digitale), favorendo un contatto attivo con i “media” e la ricerca delle loro possibilità espressive e creative.</w:t>
      </w:r>
    </w:p>
    <w:p w:rsidR="000D7CCD" w:rsidRPr="000D7CCD" w:rsidRDefault="000D7CCD" w:rsidP="000D7CCD">
      <w:pPr>
        <w:spacing w:line="360" w:lineRule="auto"/>
        <w:jc w:val="both"/>
        <w:rPr>
          <w:rFonts w:ascii="Baskerville Old Face" w:hAnsi="Baskerville Old Face"/>
          <w:i/>
          <w:sz w:val="26"/>
          <w:szCs w:val="26"/>
        </w:rPr>
      </w:pP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TRAGUARDI PER LO SVILUPPO DELLA COMPETENZA</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comunica, esprime emozioni, racconta, utilizzando le varie possibilità che il linguaggio del corpo consente.</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Inventa storie e sa esprimerle attraverso la drammatizzazione, il disegno, la pittura e altre attività manipolative; utilizza materiali e strumenti, tecniche espressive e creative; esplora le potenzialità offerte dalle tecnologie.</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proofErr w:type="gramStart"/>
      <w:r w:rsidRPr="000D7CCD">
        <w:rPr>
          <w:rFonts w:ascii="Baskerville Old Face" w:hAnsi="Baskerville Old Face"/>
          <w:sz w:val="26"/>
          <w:szCs w:val="26"/>
        </w:rPr>
        <w:t>Segue  con</w:t>
      </w:r>
      <w:proofErr w:type="gramEnd"/>
      <w:r w:rsidRPr="000D7CCD">
        <w:rPr>
          <w:rFonts w:ascii="Baskerville Old Face" w:hAnsi="Baskerville Old Face"/>
          <w:sz w:val="26"/>
          <w:szCs w:val="26"/>
        </w:rPr>
        <w:t xml:space="preserve">  curiosità  e  piacere  spettacoli  di  vario  tipo  (teatrali,</w:t>
      </w:r>
    </w:p>
    <w:p w:rsidR="000D7CCD" w:rsidRPr="000D7CCD" w:rsidRDefault="000D7CCD" w:rsidP="000D7CCD">
      <w:pPr>
        <w:spacing w:after="0"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musicali</w:t>
      </w:r>
      <w:proofErr w:type="gramEnd"/>
      <w:r w:rsidRPr="000D7CCD">
        <w:rPr>
          <w:rFonts w:ascii="Baskerville Old Face" w:hAnsi="Baskerville Old Face"/>
          <w:sz w:val="26"/>
          <w:szCs w:val="26"/>
        </w:rPr>
        <w:t>, visivi, di animazione …); sviluppa interesse per l’ascolto della musica e per la fruizione di opere d’arte.</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Scopre il paesaggio sonoro attraverso attività di percezione e produzione musicale utilizzando voce, corpo e oggetti.</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Sperimenta e combina elementi musicali di base, producendo semplici sequenze sonoro-musicali.</w:t>
      </w:r>
    </w:p>
    <w:p w:rsidR="000D7CCD" w:rsidRPr="000D7CCD" w:rsidRDefault="000D7CCD" w:rsidP="000D7CCD">
      <w:pPr>
        <w:pStyle w:val="Paragrafoelenco"/>
        <w:numPr>
          <w:ilvl w:val="0"/>
          <w:numId w:val="9"/>
        </w:numPr>
        <w:spacing w:after="0" w:line="360" w:lineRule="auto"/>
        <w:jc w:val="both"/>
        <w:rPr>
          <w:rFonts w:ascii="Baskerville Old Face" w:hAnsi="Baskerville Old Face"/>
          <w:sz w:val="26"/>
          <w:szCs w:val="26"/>
        </w:rPr>
      </w:pPr>
      <w:r w:rsidRPr="000D7CCD">
        <w:rPr>
          <w:rFonts w:ascii="Baskerville Old Face" w:hAnsi="Baskerville Old Face"/>
          <w:sz w:val="26"/>
          <w:szCs w:val="26"/>
        </w:rPr>
        <w:lastRenderedPageBreak/>
        <w:t>Esplora i primi alfabeti musicali, utilizzando anche i simboli di una notazione informale per codificare i suoni percepiti e riprodurli.</w:t>
      </w:r>
    </w:p>
    <w:p w:rsidR="000D7CCD" w:rsidRPr="000D7CCD" w:rsidRDefault="000D7CCD" w:rsidP="00A93E33">
      <w:pPr>
        <w:pStyle w:val="Titolo2"/>
      </w:pPr>
    </w:p>
    <w:p w:rsidR="000D7CCD" w:rsidRPr="00A93E33" w:rsidRDefault="004B7E0B" w:rsidP="00A93E33">
      <w:pPr>
        <w:pStyle w:val="Titolo2"/>
      </w:pPr>
      <w:bookmarkStart w:id="26" w:name="_Toc536459025"/>
      <w:bookmarkStart w:id="27" w:name="_Toc536707124"/>
      <w:r w:rsidRPr="00A93E33">
        <w:t>5.</w:t>
      </w:r>
      <w:r w:rsidR="000D7CCD" w:rsidRPr="00A93E33">
        <w:t>4.I DISCORSI E LE PAROLE</w:t>
      </w:r>
      <w:bookmarkEnd w:id="26"/>
      <w:bookmarkEnd w:id="27"/>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La lingua materna è parte dell’identità di ogni bambino, ma la conoscenza di altre lingue apre all’incontro con nuovi mondi e culture. La scuola dell’infanzia ha la responsabilità di promuovere in tutti bambini la padronanza della lingua italiana, rispettando l’uso della lingua di origine. L’incontro e la lettura di libri illustrati, l’analisi dei messaggi presenti nell’ambiente incoraggiano il progressivo avvicinarsi dei bambini alla lingua scritta, e motivano un rapporto positivo con la lettura e la scrittura.</w:t>
      </w:r>
    </w:p>
    <w:p w:rsidR="000D7CCD" w:rsidRPr="000D7CCD" w:rsidRDefault="000D7CCD" w:rsidP="000D7CCD">
      <w:pPr>
        <w:spacing w:line="360" w:lineRule="auto"/>
        <w:jc w:val="both"/>
        <w:rPr>
          <w:rFonts w:ascii="Baskerville Old Face" w:hAnsi="Baskerville Old Face"/>
          <w:i/>
          <w:sz w:val="26"/>
          <w:szCs w:val="26"/>
          <w:u w:val="single"/>
        </w:rPr>
      </w:pPr>
    </w:p>
    <w:p w:rsidR="000D7CCD" w:rsidRPr="000D7CCD" w:rsidRDefault="000D7CCD" w:rsidP="000D7CCD">
      <w:pPr>
        <w:spacing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TRAGUARDI PER LO SVILUPPO DELLA COMPETENZA</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usa la lingua italiana, arricchisce e precisa il proprio lessico, comprende parole e discorsi, fa ipotesi sui significati.</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Sa   esprimere   e   comunicare   agli   altri   </w:t>
      </w:r>
      <w:proofErr w:type="gramStart"/>
      <w:r w:rsidRPr="000D7CCD">
        <w:rPr>
          <w:rFonts w:ascii="Baskerville Old Face" w:hAnsi="Baskerville Old Face"/>
          <w:sz w:val="26"/>
          <w:szCs w:val="26"/>
        </w:rPr>
        <w:t xml:space="preserve">emozioni,   </w:t>
      </w:r>
      <w:proofErr w:type="gramEnd"/>
      <w:r w:rsidRPr="000D7CCD">
        <w:rPr>
          <w:rFonts w:ascii="Baskerville Old Face" w:hAnsi="Baskerville Old Face"/>
          <w:sz w:val="26"/>
          <w:szCs w:val="26"/>
        </w:rPr>
        <w:t>sentimenti,</w:t>
      </w:r>
    </w:p>
    <w:p w:rsidR="000D7CCD" w:rsidRPr="000D7CCD" w:rsidRDefault="000D7CCD" w:rsidP="000D7CCD">
      <w:pPr>
        <w:spacing w:after="0"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argomentazioni  attraverso</w:t>
      </w:r>
      <w:proofErr w:type="gramEnd"/>
      <w:r w:rsidRPr="000D7CCD">
        <w:rPr>
          <w:rFonts w:ascii="Baskerville Old Face" w:hAnsi="Baskerville Old Face"/>
          <w:sz w:val="26"/>
          <w:szCs w:val="26"/>
        </w:rPr>
        <w:t xml:space="preserve">  il  linguaggio  verbale  che  utilizza  in differenti situazioni comunicative.</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Sperimenta rime, filastrocche, drammatizzazioni; inventa nuove parole, cerca somiglianze e analogie tra i suoni e i significati.</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Ascolta e comprende narrazioni, racconta e inventa storie, chiede e offre spiegazioni, usa il linguaggio per progettare attività e per definirne regole.</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Ragiona   sulla   </w:t>
      </w:r>
      <w:proofErr w:type="gramStart"/>
      <w:r w:rsidRPr="000D7CCD">
        <w:rPr>
          <w:rFonts w:ascii="Baskerville Old Face" w:hAnsi="Baskerville Old Face"/>
          <w:sz w:val="26"/>
          <w:szCs w:val="26"/>
        </w:rPr>
        <w:t xml:space="preserve">lingua,   </w:t>
      </w:r>
      <w:proofErr w:type="gramEnd"/>
      <w:r w:rsidRPr="000D7CCD">
        <w:rPr>
          <w:rFonts w:ascii="Baskerville Old Face" w:hAnsi="Baskerville Old Face"/>
          <w:sz w:val="26"/>
          <w:szCs w:val="26"/>
        </w:rPr>
        <w:t>scopre   la   presenza   di   lingue   diverse,</w:t>
      </w:r>
    </w:p>
    <w:p w:rsidR="000D7CCD" w:rsidRPr="000D7CCD" w:rsidRDefault="000D7CCD" w:rsidP="000D7CCD">
      <w:pPr>
        <w:spacing w:after="0" w:line="360" w:lineRule="auto"/>
        <w:ind w:left="360"/>
        <w:jc w:val="both"/>
        <w:rPr>
          <w:rFonts w:ascii="Baskerville Old Face" w:hAnsi="Baskerville Old Face"/>
          <w:sz w:val="26"/>
          <w:szCs w:val="26"/>
        </w:rPr>
      </w:pPr>
      <w:proofErr w:type="gramStart"/>
      <w:r w:rsidRPr="000D7CCD">
        <w:rPr>
          <w:rFonts w:ascii="Baskerville Old Face" w:hAnsi="Baskerville Old Face"/>
          <w:sz w:val="26"/>
          <w:szCs w:val="26"/>
        </w:rPr>
        <w:t>riconosce</w:t>
      </w:r>
      <w:proofErr w:type="gramEnd"/>
      <w:r w:rsidRPr="000D7CCD">
        <w:rPr>
          <w:rFonts w:ascii="Baskerville Old Face" w:hAnsi="Baskerville Old Face"/>
          <w:sz w:val="26"/>
          <w:szCs w:val="26"/>
        </w:rPr>
        <w:t xml:space="preserve"> e sperimenta la pluralità dei linguaggi, si misura con la creatività e la fantasia.</w:t>
      </w:r>
    </w:p>
    <w:p w:rsidR="000D7CCD" w:rsidRPr="000D7CCD" w:rsidRDefault="000D7CCD" w:rsidP="000D7CCD">
      <w:pPr>
        <w:pStyle w:val="Paragrafoelenco"/>
        <w:numPr>
          <w:ilvl w:val="0"/>
          <w:numId w:val="10"/>
        </w:numPr>
        <w:spacing w:line="360" w:lineRule="auto"/>
        <w:jc w:val="both"/>
        <w:rPr>
          <w:rFonts w:ascii="Baskerville Old Face" w:hAnsi="Baskerville Old Face"/>
          <w:sz w:val="26"/>
          <w:szCs w:val="26"/>
        </w:rPr>
      </w:pPr>
      <w:r w:rsidRPr="000D7CCD">
        <w:rPr>
          <w:rFonts w:ascii="Baskerville Old Face" w:hAnsi="Baskerville Old Face"/>
          <w:sz w:val="26"/>
          <w:szCs w:val="26"/>
        </w:rPr>
        <w:t>Si avvicina alla lingua scritta, esplora e sperimenta prime forme di comunicazione attraverso la scrittura, incontrando anche le tecnologie digitali e i nuovi media.</w:t>
      </w:r>
    </w:p>
    <w:p w:rsidR="000D7CCD" w:rsidRPr="000D7CCD" w:rsidRDefault="004B7E0B" w:rsidP="00A93E33">
      <w:pPr>
        <w:pStyle w:val="Titolo2"/>
      </w:pPr>
      <w:bookmarkStart w:id="28" w:name="_Toc536459026"/>
      <w:bookmarkStart w:id="29" w:name="_Toc536707125"/>
      <w:r>
        <w:lastRenderedPageBreak/>
        <w:t>5.</w:t>
      </w:r>
      <w:r w:rsidR="000D7CCD" w:rsidRPr="000D7CCD">
        <w:t>5.LA CONOSCENZA DEL MONDO</w:t>
      </w:r>
      <w:bookmarkEnd w:id="28"/>
      <w:bookmarkEnd w:id="29"/>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I bambini esplorano continuamente la realtà e imparano a riflettere sulle proprie esperienze descrivendole, rappresentandole, riorganizzandole con diversi criteri. Pongono così le basi per la successiva elaborazione di concetti scientifici e matematici che verranno proposti nella scuola primaria. La curiosità e le domande sui fenomeni naturali, possono cominciare a trovare risposte guardando sempre meglio i fatti del mondo, cercando di capire come e quando succedono, intervenendo per cambiarli e sperimentando gli effetti dei cambiamenti. Imparano a fare domande, a chiedere spiegazioni, a lasciarsi convincere dai punti di vista degli altri, a non scoraggiarsi se le loro idee non risultano appropriate.</w:t>
      </w:r>
    </w:p>
    <w:p w:rsidR="000D7CCD" w:rsidRPr="000D7CCD" w:rsidRDefault="000D7CCD" w:rsidP="000D7CCD">
      <w:pPr>
        <w:spacing w:after="0" w:line="360" w:lineRule="auto"/>
        <w:jc w:val="both"/>
        <w:rPr>
          <w:rFonts w:ascii="Baskerville Old Face" w:hAnsi="Baskerville Old Face"/>
          <w:sz w:val="26"/>
          <w:szCs w:val="26"/>
          <w:u w:val="single"/>
        </w:rPr>
      </w:pPr>
    </w:p>
    <w:p w:rsidR="000D7CCD" w:rsidRPr="000D7CCD" w:rsidRDefault="000D7CCD" w:rsidP="000D7CCD">
      <w:pPr>
        <w:spacing w:after="0" w:line="360" w:lineRule="auto"/>
        <w:jc w:val="both"/>
        <w:rPr>
          <w:rFonts w:ascii="Baskerville Old Face" w:hAnsi="Baskerville Old Face"/>
          <w:i/>
          <w:sz w:val="26"/>
          <w:szCs w:val="26"/>
          <w:u w:val="single"/>
        </w:rPr>
      </w:pPr>
      <w:proofErr w:type="gramStart"/>
      <w:r w:rsidRPr="000D7CCD">
        <w:rPr>
          <w:rFonts w:ascii="Baskerville Old Face" w:hAnsi="Baskerville Old Face"/>
          <w:i/>
          <w:sz w:val="26"/>
          <w:szCs w:val="26"/>
          <w:u w:val="single"/>
        </w:rPr>
        <w:t>oggetti</w:t>
      </w:r>
      <w:proofErr w:type="gramEnd"/>
      <w:r w:rsidRPr="000D7CCD">
        <w:rPr>
          <w:rFonts w:ascii="Baskerville Old Face" w:hAnsi="Baskerville Old Face"/>
          <w:i/>
          <w:sz w:val="26"/>
          <w:szCs w:val="26"/>
          <w:u w:val="single"/>
        </w:rPr>
        <w:t>, fenomeni, viventi</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 xml:space="preserve">Osservando il proprio movimento e quello degli oggetti, ne colgono la durata, la velocità imparano a organizzarli nello spazio e nel tempo e sviluppano una prima idea di contemporaneità.  Toccando, smontando, costruendo e ricostruendo, affinando i propri gesti, i bambini individuano qualità e proprietà degli oggetti e dei materiali, ne immaginano la </w:t>
      </w:r>
      <w:proofErr w:type="gramStart"/>
      <w:r w:rsidRPr="000D7CCD">
        <w:rPr>
          <w:rFonts w:ascii="Baskerville Old Face" w:hAnsi="Baskerville Old Face"/>
          <w:sz w:val="26"/>
          <w:szCs w:val="26"/>
        </w:rPr>
        <w:t>struttura  e</w:t>
      </w:r>
      <w:proofErr w:type="gramEnd"/>
      <w:r w:rsidRPr="000D7CCD">
        <w:rPr>
          <w:rFonts w:ascii="Baskerville Old Face" w:hAnsi="Baskerville Old Face"/>
          <w:sz w:val="26"/>
          <w:szCs w:val="26"/>
        </w:rPr>
        <w:t xml:space="preserve"> sanno assemblarli in varie costruzioni;  riconoscono e danno un nome alle proprietà individuate, si accorgono delle eventuali trasformazioni. Il proprio corpo è sempre oggetto di interesse, soprattutto per quanto riguarda i processi nascosti, e la curiosità dei bambini permette di avviare le prime interpretazioni sulla sua struttura e sul suo funzionamento.</w:t>
      </w:r>
    </w:p>
    <w:p w:rsidR="000D7CCD" w:rsidRPr="000D7CCD" w:rsidRDefault="000D7CCD" w:rsidP="000D7CCD">
      <w:pPr>
        <w:spacing w:after="0" w:line="360" w:lineRule="auto"/>
        <w:jc w:val="both"/>
        <w:rPr>
          <w:rFonts w:ascii="Baskerville Old Face" w:hAnsi="Baskerville Old Face"/>
          <w:sz w:val="26"/>
          <w:szCs w:val="26"/>
        </w:rPr>
      </w:pPr>
    </w:p>
    <w:p w:rsidR="000D7CCD" w:rsidRPr="000D7CCD" w:rsidRDefault="000D7CCD" w:rsidP="000D7CCD">
      <w:pPr>
        <w:spacing w:after="0" w:line="360" w:lineRule="auto"/>
        <w:jc w:val="both"/>
        <w:rPr>
          <w:rFonts w:ascii="Baskerville Old Face" w:hAnsi="Baskerville Old Face"/>
          <w:i/>
          <w:sz w:val="26"/>
          <w:szCs w:val="26"/>
          <w:u w:val="single"/>
        </w:rPr>
      </w:pPr>
      <w:proofErr w:type="gramStart"/>
      <w:r w:rsidRPr="000D7CCD">
        <w:rPr>
          <w:rFonts w:ascii="Baskerville Old Face" w:hAnsi="Baskerville Old Face"/>
          <w:i/>
          <w:sz w:val="26"/>
          <w:szCs w:val="26"/>
          <w:u w:val="single"/>
        </w:rPr>
        <w:t>numero</w:t>
      </w:r>
      <w:proofErr w:type="gramEnd"/>
      <w:r w:rsidRPr="000D7CCD">
        <w:rPr>
          <w:rFonts w:ascii="Baskerville Old Face" w:hAnsi="Baskerville Old Face"/>
          <w:i/>
          <w:sz w:val="26"/>
          <w:szCs w:val="26"/>
          <w:u w:val="single"/>
        </w:rPr>
        <w:t xml:space="preserve"> e spazio</w:t>
      </w:r>
    </w:p>
    <w:p w:rsidR="000D7CCD" w:rsidRPr="000D7CCD" w:rsidRDefault="000D7CCD" w:rsidP="000D7CCD">
      <w:pPr>
        <w:spacing w:after="0" w:line="360" w:lineRule="auto"/>
        <w:jc w:val="both"/>
        <w:rPr>
          <w:rFonts w:ascii="Baskerville Old Face" w:hAnsi="Baskerville Old Face"/>
          <w:sz w:val="26"/>
          <w:szCs w:val="26"/>
        </w:rPr>
      </w:pPr>
      <w:r w:rsidRPr="000D7CCD">
        <w:rPr>
          <w:rFonts w:ascii="Baskerville Old Face" w:hAnsi="Baskerville Old Face"/>
          <w:sz w:val="26"/>
          <w:szCs w:val="26"/>
        </w:rPr>
        <w:t>Gradualmente, avviando i primi processi di astrazione, imparano a rappresentare con simboli semplici i risultati delle loro esperienze.</w:t>
      </w:r>
    </w:p>
    <w:p w:rsidR="000D7CCD" w:rsidRPr="000D7CCD" w:rsidRDefault="000D7CCD" w:rsidP="000D7CCD">
      <w:pPr>
        <w:spacing w:after="0" w:line="360" w:lineRule="auto"/>
        <w:jc w:val="both"/>
        <w:rPr>
          <w:rFonts w:ascii="Baskerville Old Face" w:hAnsi="Baskerville Old Face"/>
          <w:sz w:val="26"/>
          <w:szCs w:val="26"/>
          <w:u w:val="single"/>
        </w:rPr>
      </w:pPr>
    </w:p>
    <w:p w:rsidR="000D7CCD" w:rsidRPr="000D7CCD" w:rsidRDefault="000D7CCD" w:rsidP="000D7CCD">
      <w:pPr>
        <w:spacing w:after="0" w:line="360" w:lineRule="auto"/>
        <w:jc w:val="both"/>
        <w:rPr>
          <w:rFonts w:ascii="Baskerville Old Face" w:hAnsi="Baskerville Old Face"/>
          <w:i/>
          <w:sz w:val="26"/>
          <w:szCs w:val="26"/>
          <w:u w:val="single"/>
        </w:rPr>
      </w:pPr>
      <w:r w:rsidRPr="000D7CCD">
        <w:rPr>
          <w:rFonts w:ascii="Baskerville Old Face" w:hAnsi="Baskerville Old Face"/>
          <w:i/>
          <w:sz w:val="26"/>
          <w:szCs w:val="26"/>
          <w:u w:val="single"/>
        </w:rPr>
        <w:t>TRAGUARDI PER LO SVILUPPO DELLA COMPETENZA</w:t>
      </w:r>
    </w:p>
    <w:p w:rsidR="000D7CCD" w:rsidRPr="000D7CCD" w:rsidRDefault="000D7CCD" w:rsidP="000D7CCD">
      <w:pPr>
        <w:spacing w:after="0" w:line="360" w:lineRule="auto"/>
        <w:jc w:val="both"/>
        <w:rPr>
          <w:rFonts w:ascii="Baskerville Old Face" w:hAnsi="Baskerville Old Face"/>
          <w:i/>
          <w:sz w:val="26"/>
          <w:szCs w:val="26"/>
        </w:rPr>
      </w:pP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Il bambino raggruppa e ordina oggetti e materiali secondo criteri diversi, ne identifica alcune proprietà, confronta e valuta quantità; utilizza simboli per registrarle; esegue misurazioni usando strumenti alla sua portata.</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lastRenderedPageBreak/>
        <w:t>Sa collocare le azioni quotidiane nel tempo della giornata e della settimana.</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Riferisce correttamente eventi del passato recente; sa dire cosa potrà succedere in un futuro immediato e prossimo.</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Osserva con attenzione il suo corpo, gli organismi viventi e i loro ambienti, i fenomeni naturali, accorgendosi dei loro cambiamenti.</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Si interessa a macchine e strumenti tecnologici, sa scoprirne le funzioni e i possibili usi.</w:t>
      </w:r>
    </w:p>
    <w:p w:rsidR="000D7CCD" w:rsidRPr="000D7CCD" w:rsidRDefault="000D7CCD" w:rsidP="000D7CCD">
      <w:pPr>
        <w:pStyle w:val="Paragrafoelenco"/>
        <w:numPr>
          <w:ilvl w:val="0"/>
          <w:numId w:val="10"/>
        </w:numPr>
        <w:spacing w:after="0" w:line="360" w:lineRule="auto"/>
        <w:jc w:val="both"/>
        <w:rPr>
          <w:rFonts w:ascii="Baskerville Old Face" w:hAnsi="Baskerville Old Face"/>
          <w:sz w:val="26"/>
          <w:szCs w:val="26"/>
        </w:rPr>
      </w:pPr>
      <w:r w:rsidRPr="000D7CCD">
        <w:rPr>
          <w:rFonts w:ascii="Baskerville Old Face" w:hAnsi="Baskerville Old Face"/>
          <w:sz w:val="26"/>
          <w:szCs w:val="26"/>
        </w:rPr>
        <w:t>Ha familiarità sia con le strategie del contare e dell’operare con i numeri sia con quelle necessarie per eseguire le prime misurazioni di lunghezze, pesi, e altre quantità.</w:t>
      </w:r>
    </w:p>
    <w:p w:rsidR="000D7CCD" w:rsidRPr="004B7E0B" w:rsidRDefault="000D7CCD" w:rsidP="00A16F51">
      <w:pPr>
        <w:pStyle w:val="Paragrafoelenco"/>
        <w:numPr>
          <w:ilvl w:val="0"/>
          <w:numId w:val="10"/>
        </w:numPr>
        <w:spacing w:line="360" w:lineRule="auto"/>
        <w:jc w:val="both"/>
        <w:rPr>
          <w:rFonts w:ascii="Baskerville Old Face" w:hAnsi="Baskerville Old Face"/>
          <w:sz w:val="26"/>
          <w:szCs w:val="26"/>
        </w:rPr>
      </w:pPr>
      <w:r w:rsidRPr="000D7CCD">
        <w:rPr>
          <w:rFonts w:ascii="Baskerville Old Face" w:hAnsi="Baskerville Old Face"/>
          <w:sz w:val="26"/>
          <w:szCs w:val="26"/>
        </w:rPr>
        <w:t>Individua le posizioni di oggetti e persone nello spazio, usando termini   come   avanti/</w:t>
      </w:r>
      <w:proofErr w:type="gramStart"/>
      <w:r w:rsidRPr="000D7CCD">
        <w:rPr>
          <w:rFonts w:ascii="Baskerville Old Face" w:hAnsi="Baskerville Old Face"/>
          <w:sz w:val="26"/>
          <w:szCs w:val="26"/>
        </w:rPr>
        <w:t xml:space="preserve">dietro,   </w:t>
      </w:r>
      <w:proofErr w:type="gramEnd"/>
      <w:r w:rsidRPr="000D7CCD">
        <w:rPr>
          <w:rFonts w:ascii="Baskerville Old Face" w:hAnsi="Baskerville Old Face"/>
          <w:sz w:val="26"/>
          <w:szCs w:val="26"/>
        </w:rPr>
        <w:t xml:space="preserve">sopra/sotto,   destra/sinistra,   </w:t>
      </w:r>
      <w:proofErr w:type="spellStart"/>
      <w:r w:rsidRPr="000D7CCD">
        <w:rPr>
          <w:rFonts w:ascii="Baskerville Old Face" w:hAnsi="Baskerville Old Face"/>
          <w:sz w:val="26"/>
          <w:szCs w:val="26"/>
        </w:rPr>
        <w:t>ecc</w:t>
      </w:r>
      <w:proofErr w:type="spellEnd"/>
      <w:r w:rsidRPr="000D7CCD">
        <w:rPr>
          <w:rFonts w:ascii="Baskerville Old Face" w:hAnsi="Baskerville Old Face"/>
          <w:sz w:val="26"/>
          <w:szCs w:val="26"/>
        </w:rPr>
        <w:t xml:space="preserve">; segue correttamente un percorso sulla </w:t>
      </w:r>
      <w:r w:rsidRPr="004B7E0B">
        <w:rPr>
          <w:rFonts w:ascii="Baskerville Old Face" w:hAnsi="Baskerville Old Face"/>
          <w:sz w:val="26"/>
          <w:szCs w:val="26"/>
        </w:rPr>
        <w:t>base di indicazioni verbali.</w:t>
      </w:r>
    </w:p>
    <w:p w:rsidR="000D7CCD" w:rsidRPr="004B7E0B" w:rsidRDefault="004B7E0B" w:rsidP="00A93E33">
      <w:pPr>
        <w:pStyle w:val="Titolo1"/>
      </w:pPr>
      <w:bookmarkStart w:id="30" w:name="_Toc536459027"/>
      <w:bookmarkStart w:id="31" w:name="_Toc536707126"/>
      <w:r w:rsidRPr="004B7E0B">
        <w:t>6. LO SPECIFICO DELLA SCUOLA</w:t>
      </w:r>
      <w:bookmarkEnd w:id="30"/>
      <w:bookmarkEnd w:id="31"/>
    </w:p>
    <w:p w:rsidR="004B7E0B" w:rsidRPr="004B7E0B" w:rsidRDefault="004B7E0B" w:rsidP="00A93E33">
      <w:pPr>
        <w:pStyle w:val="Titolo2"/>
      </w:pPr>
      <w:bookmarkStart w:id="32" w:name="_Toc536459028"/>
      <w:bookmarkStart w:id="33" w:name="_Toc536707127"/>
      <w:r w:rsidRPr="004B7E0B">
        <w:t>6.1 ANALISI TERRITORIALE</w:t>
      </w:r>
      <w:bookmarkEnd w:id="32"/>
      <w:bookmarkEnd w:id="33"/>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Brignano Gera d’Adda è un paese della pianura bergamasca che conta 6009 abitanti, a ridosso della città di Treviglio. Le origini del comune risalgono al I secolo a. C. quando nella zona si verificarono numerosi insediamenti romani, come testimoniato i ritrovamenti archeologici dell’epoca.</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La storia di Brignano si intreccia con quella dei Visconti fin dal 1186, data in cui Federico Barbarossa ne concede loro il territorio in feudo. La dominazione viscontea viene sancita dalla costruzione del fosso bergamasco, che delimitava i territori di Brignano a nord e ad est, dividendolo dalle terre poste sotto la Repubblica di Venezia ed includendolo definitivamente sotto l’influenza milanese.</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 xml:space="preserve">L’ultima discendente dei Visconti di Brignano, Antonietta Visconti </w:t>
      </w:r>
      <w:proofErr w:type="spellStart"/>
      <w:r w:rsidRPr="00BF0BB0">
        <w:rPr>
          <w:rFonts w:ascii="Baskerville Old Face" w:hAnsi="Baskerville Old Face"/>
          <w:sz w:val="26"/>
          <w:szCs w:val="26"/>
        </w:rPr>
        <w:t>Sauli</w:t>
      </w:r>
      <w:proofErr w:type="spellEnd"/>
      <w:r w:rsidRPr="00BF0BB0">
        <w:rPr>
          <w:rFonts w:ascii="Baskerville Old Face" w:hAnsi="Baskerville Old Face"/>
          <w:sz w:val="26"/>
          <w:szCs w:val="26"/>
        </w:rPr>
        <w:t xml:space="preserve"> chiude questa linea dinastica con la propria morte nel 1892. Alcuni autori hanno riconosciuto in Francesco Bernardino Visconti </w:t>
      </w:r>
      <w:proofErr w:type="gramStart"/>
      <w:r w:rsidRPr="00BF0BB0">
        <w:rPr>
          <w:rFonts w:ascii="Baskerville Old Face" w:hAnsi="Baskerville Old Face"/>
          <w:sz w:val="26"/>
          <w:szCs w:val="26"/>
        </w:rPr>
        <w:t>l’ Innominato</w:t>
      </w:r>
      <w:proofErr w:type="gramEnd"/>
      <w:r w:rsidRPr="00BF0BB0">
        <w:rPr>
          <w:rFonts w:ascii="Baskerville Old Face" w:hAnsi="Baskerville Old Face"/>
          <w:sz w:val="26"/>
          <w:szCs w:val="26"/>
        </w:rPr>
        <w:t xml:space="preserve"> di Alessandro Manzoni.</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 xml:space="preserve">Di particolare interesse nel comune è il Palazzo Visconteo che nella parte conosciuta come Palazzo Vecchio ospita la sede dell’amministrazione comunale, mentre il Palazzo Nuovo ha </w:t>
      </w:r>
      <w:r w:rsidRPr="00BF0BB0">
        <w:rPr>
          <w:rFonts w:ascii="Baskerville Old Face" w:hAnsi="Baskerville Old Face"/>
          <w:sz w:val="26"/>
          <w:szCs w:val="26"/>
        </w:rPr>
        <w:lastRenderedPageBreak/>
        <w:t>subito una serie di passaggi di proprietà presso privati. Questo patrimonio storico alimenta una parte delle attività culturali del paese che ripropongono ogni anno delle rievocazioni storico.</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Il paesaggio di Brignano che si presenta è quello tipico della Pianura Padana con piantagioni agricole di mais e soia.</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Fuori e dentro al paese si trovano numerose cascine; nel 2000 la zona sud est ha avuto un incremento urbanistico.</w:t>
      </w:r>
    </w:p>
    <w:p w:rsidR="002E1CA7"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Le attività artigianali sono di piccole dimensioni; fra tutte spicca quella della falegnameria, in particolare quella che produce mobili d’arte. Sono numerose anche le attività industriali, soprattutto nella zone ovest del paese; un tempo era fiorente quella dei calzifici.</w:t>
      </w:r>
    </w:p>
    <w:p w:rsidR="002E1CA7" w:rsidRDefault="002E1CA7" w:rsidP="002E1CA7">
      <w:pPr>
        <w:spacing w:after="0" w:line="360" w:lineRule="auto"/>
        <w:jc w:val="both"/>
        <w:rPr>
          <w:rFonts w:ascii="Baskerville Old Face" w:hAnsi="Baskerville Old Face"/>
          <w:sz w:val="26"/>
          <w:szCs w:val="26"/>
        </w:rPr>
      </w:pPr>
      <w:r>
        <w:rPr>
          <w:rFonts w:ascii="Baskerville Old Face" w:hAnsi="Baskerville Old Face"/>
          <w:sz w:val="26"/>
          <w:szCs w:val="26"/>
        </w:rPr>
        <w:t>Oltre alla nostra c’è una scuola dell’infanzia statale che assieme alla scuola primaria e alla scuola secondaria di primo grado rientra nell’istituto comprensivo di Spirano.</w:t>
      </w:r>
    </w:p>
    <w:p w:rsidR="002E1CA7" w:rsidRPr="00BF0BB0" w:rsidRDefault="002E1CA7" w:rsidP="002E1CA7">
      <w:pPr>
        <w:spacing w:after="0" w:line="360" w:lineRule="auto"/>
        <w:jc w:val="both"/>
        <w:rPr>
          <w:rFonts w:ascii="Baskerville Old Face" w:hAnsi="Baskerville Old Face"/>
          <w:sz w:val="26"/>
          <w:szCs w:val="26"/>
        </w:rPr>
      </w:pPr>
      <w:r>
        <w:rPr>
          <w:rFonts w:ascii="Baskerville Old Face" w:hAnsi="Baskerville Old Face"/>
          <w:sz w:val="26"/>
          <w:szCs w:val="26"/>
        </w:rPr>
        <w:t xml:space="preserve">Sul territorio sono presenti due centri di formazione significativi per i bambini e per le loro famiglie, gli oratori, ancora denominati “maschile” e “femminile”. Quest’ultimo era gestito dalle suore di Carità (dette di Maria Bambina). Dal 2011 entrano a far parte della comunità parrocchiale un’altra associazione di fedeli cristiani: il Focolare della Madre fondato da padre Rafael in Spagna. Il convento accoglie 4 serve (suore). </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I Comuni cui afferiscono le scuole del territorio sono:</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Caravaggio 16.261 abitanti,</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Castel Rozzone 2.849 abitanti,</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Cologno al Serio 11.180 abitanti,</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Spirano 5.730 abitanti,</w:t>
      </w:r>
    </w:p>
    <w:p w:rsidR="002E1CA7" w:rsidRPr="00BF0BB0" w:rsidRDefault="002E1CA7" w:rsidP="002E1CA7">
      <w:pPr>
        <w:spacing w:after="0" w:line="360" w:lineRule="auto"/>
        <w:jc w:val="both"/>
        <w:rPr>
          <w:rFonts w:ascii="Baskerville Old Face" w:hAnsi="Baskerville Old Face"/>
          <w:sz w:val="26"/>
          <w:szCs w:val="26"/>
        </w:rPr>
      </w:pPr>
      <w:r w:rsidRPr="00BF0BB0">
        <w:rPr>
          <w:rFonts w:ascii="Baskerville Old Face" w:hAnsi="Baskerville Old Face"/>
          <w:sz w:val="26"/>
          <w:szCs w:val="26"/>
        </w:rPr>
        <w:t>Lurano 2.841 abitanti,</w:t>
      </w:r>
    </w:p>
    <w:p w:rsidR="002E1CA7" w:rsidRPr="00BF0BB0" w:rsidRDefault="002E1CA7" w:rsidP="002E1CA7">
      <w:pPr>
        <w:spacing w:after="0" w:line="360" w:lineRule="auto"/>
        <w:jc w:val="both"/>
        <w:rPr>
          <w:rFonts w:ascii="Baskerville Old Face" w:hAnsi="Baskerville Old Face" w:cs="Times New Roman"/>
          <w:sz w:val="26"/>
          <w:szCs w:val="26"/>
        </w:rPr>
      </w:pPr>
      <w:r w:rsidRPr="00BF0BB0">
        <w:rPr>
          <w:rFonts w:ascii="Baskerville Old Face" w:hAnsi="Baskerville Old Face" w:cs="Times New Roman"/>
          <w:sz w:val="26"/>
          <w:szCs w:val="26"/>
        </w:rPr>
        <w:t>Pagazzano 2.083 abitanti,</w:t>
      </w:r>
    </w:p>
    <w:p w:rsidR="00A16F51" w:rsidRDefault="002E1CA7" w:rsidP="00BF70B0">
      <w:pPr>
        <w:spacing w:after="0" w:line="360" w:lineRule="auto"/>
        <w:jc w:val="both"/>
        <w:rPr>
          <w:rFonts w:ascii="Baskerville Old Face" w:hAnsi="Baskerville Old Face" w:cs="Times New Roman"/>
          <w:sz w:val="26"/>
          <w:szCs w:val="26"/>
        </w:rPr>
      </w:pPr>
      <w:r w:rsidRPr="00BF0BB0">
        <w:rPr>
          <w:rFonts w:ascii="Baskerville Old Face" w:hAnsi="Baskerville Old Face" w:cs="Times New Roman"/>
          <w:sz w:val="26"/>
          <w:szCs w:val="26"/>
        </w:rPr>
        <w:t>Treviglio 29.815 abitanti.</w:t>
      </w:r>
    </w:p>
    <w:p w:rsidR="00BF70B0" w:rsidRPr="00BF70B0" w:rsidRDefault="00BF70B0" w:rsidP="00BF70B0">
      <w:pPr>
        <w:spacing w:after="0" w:line="360" w:lineRule="auto"/>
        <w:jc w:val="both"/>
        <w:rPr>
          <w:rFonts w:ascii="Baskerville Old Face" w:hAnsi="Baskerville Old Face" w:cs="Times New Roman"/>
          <w:sz w:val="26"/>
          <w:szCs w:val="26"/>
        </w:rPr>
      </w:pPr>
    </w:p>
    <w:p w:rsidR="00A16F51" w:rsidRPr="007E3855" w:rsidRDefault="00A16F51" w:rsidP="00BF70B0">
      <w:pPr>
        <w:pStyle w:val="Titolo1"/>
        <w:spacing w:before="0"/>
      </w:pPr>
      <w:bookmarkStart w:id="34" w:name="_Toc536459031"/>
      <w:bookmarkStart w:id="35" w:name="_Toc536707128"/>
      <w:r w:rsidRPr="007E3855">
        <w:t>7. LA RISPOSTA DELLA SCUOLA</w:t>
      </w:r>
      <w:bookmarkEnd w:id="34"/>
      <w:bookmarkEnd w:id="35"/>
    </w:p>
    <w:p w:rsidR="007E3855" w:rsidRPr="007E3855" w:rsidRDefault="007E3855" w:rsidP="007E3855">
      <w:pPr>
        <w:spacing w:after="0" w:line="360" w:lineRule="auto"/>
        <w:jc w:val="both"/>
        <w:rPr>
          <w:rFonts w:ascii="Baskerville Old Face" w:hAnsi="Baskerville Old Face"/>
          <w:color w:val="000000" w:themeColor="text1"/>
          <w:sz w:val="26"/>
          <w:szCs w:val="26"/>
        </w:rPr>
      </w:pPr>
      <w:r w:rsidRPr="007E3855">
        <w:rPr>
          <w:rFonts w:ascii="Baskerville Old Face" w:hAnsi="Baskerville Old Face"/>
          <w:color w:val="000000" w:themeColor="text1"/>
          <w:sz w:val="26"/>
          <w:szCs w:val="26"/>
        </w:rPr>
        <w:t xml:space="preserve">Il curricolo non coincide con la sola organizzazione delle attività didattiche che si realizzano nella sezione e nelle intersezioni, negli spazi esterni, nei laboratori, negli ambienti di vita comune, ma si esplica in un’equilibrata integrazione di momenti di cura, di relazione, di </w:t>
      </w:r>
      <w:r w:rsidRPr="007E3855">
        <w:rPr>
          <w:rFonts w:ascii="Baskerville Old Face" w:hAnsi="Baskerville Old Face"/>
          <w:color w:val="000000" w:themeColor="text1"/>
          <w:sz w:val="26"/>
          <w:szCs w:val="26"/>
        </w:rPr>
        <w:lastRenderedPageBreak/>
        <w:t>apprendimento, dove le stesse routine (l’ingresso, il pasto, la cura del corpo, il riposo ecc..) svolgono una funzione di regolazione dei ritmi della giornata e si offrono come “base sicura” per nuove esperienze e nuove sollecitazioni.</w:t>
      </w:r>
    </w:p>
    <w:p w:rsidR="007E3855" w:rsidRPr="007E3855" w:rsidRDefault="007E3855" w:rsidP="007E3855">
      <w:pPr>
        <w:spacing w:after="0" w:line="360" w:lineRule="auto"/>
        <w:jc w:val="both"/>
        <w:rPr>
          <w:rFonts w:ascii="Baskerville Old Face" w:hAnsi="Baskerville Old Face"/>
          <w:color w:val="000000" w:themeColor="text1"/>
          <w:sz w:val="26"/>
          <w:szCs w:val="26"/>
        </w:rPr>
      </w:pPr>
      <w:r w:rsidRPr="007E3855">
        <w:rPr>
          <w:rFonts w:ascii="Baskerville Old Face" w:hAnsi="Baskerville Old Face"/>
          <w:color w:val="000000" w:themeColor="text1"/>
          <w:sz w:val="26"/>
          <w:szCs w:val="26"/>
        </w:rPr>
        <w:t>L’organizzazione degli spazi e dei tempi diventa elemento di qualità pedagogica dell’ambiente educativo e pertanto deve essere oggetto di esplicita progettazione e verifica.</w:t>
      </w:r>
    </w:p>
    <w:p w:rsidR="007E3855" w:rsidRPr="007E3855" w:rsidRDefault="007E3855" w:rsidP="00A93E33">
      <w:pPr>
        <w:pStyle w:val="Titolo2"/>
      </w:pPr>
      <w:bookmarkStart w:id="36" w:name="_Toc536459032"/>
      <w:bookmarkStart w:id="37" w:name="_Toc536707129"/>
      <w:r w:rsidRPr="007E3855">
        <w:t>7.1 GLI SPAZI</w:t>
      </w:r>
      <w:bookmarkEnd w:id="36"/>
      <w:bookmarkEnd w:id="37"/>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Il contesto nel quale il bambino si muove, cresce e si sviluppa, costituisce parte integrante della sua formazione: per essere razionalmente valido, culturalmente stimolante e finalizzato alla piena formazione, richiede una progettazione adeguata e intenzionalmente efficace da parte degli insegnanti (Montessori).</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 xml:space="preserve">La progettazione e l’organizzazione dell’ambiente costituiscono un aspetto fondamentale </w:t>
      </w:r>
      <w:proofErr w:type="gramStart"/>
      <w:r w:rsidRPr="007E3855">
        <w:rPr>
          <w:rFonts w:ascii="Baskerville Old Face" w:hAnsi="Baskerville Old Face"/>
          <w:sz w:val="26"/>
          <w:szCs w:val="26"/>
        </w:rPr>
        <w:t>dell’azione  educativa</w:t>
      </w:r>
      <w:proofErr w:type="gramEnd"/>
      <w:r w:rsidRPr="007E3855">
        <w:rPr>
          <w:rFonts w:ascii="Baskerville Old Face" w:hAnsi="Baskerville Old Face"/>
          <w:sz w:val="26"/>
          <w:szCs w:val="26"/>
        </w:rPr>
        <w:t>; gli spazi sono organizzati in modo flessibile, diversificato, capace di aperture impreviste alla curiosità e allo stupore, ricchi di materiali significativi e reali.</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La nostra scuola si sviluppa su un unico piano, ed esternamente è circondata da un parco con diverse tipologie di piante, come sempreverdi, aceri, betulle. In diversi punti sono dislocati diversi giochi a disposizione dei bambini: un castello con due scivoli, una sabbionaia, dei tricicli, la cucina con accessori e dei palloni, tutto ciò per permettere ai bambini di poter creare legami e giochi di diversa natura con i compagni, vivendo lo spazio esterno. Inoltre questo spazio viene usato per le feste scolastiche permettendo di poter vivere questo spazio anche con le famiglie.</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All’interno della scuola si trova l’atrio che conduce alla prima parte in cui sono situati la segreteria, le tre sezioni con i bagni a fianco, due saloni e la palestra.</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Il primo salone che incontriamo è un ampio spazio tra le sezioni, denominato “salone del movimento” che presenta una pista disegnata a terra che i bambini percorrono con le moto, un piccolo tavolo con una pista per il treno ed uno scivolo ed un bruco posti al centro.</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 xml:space="preserve">La prima sezione in cui ci si imbatte è quella dei Cavallucci, successivamente quella delle Tartarughe ed infine quella dei Delfini. Tutte e tre le sezioni presentano delle grandi finestre che i bambini posso usare e vivere come tramite con </w:t>
      </w:r>
      <w:proofErr w:type="gramStart"/>
      <w:r w:rsidRPr="007E3855">
        <w:rPr>
          <w:rFonts w:ascii="Baskerville Old Face" w:hAnsi="Baskerville Old Face"/>
          <w:sz w:val="26"/>
          <w:szCs w:val="26"/>
        </w:rPr>
        <w:t>l’esterno,  hanno</w:t>
      </w:r>
      <w:proofErr w:type="gramEnd"/>
      <w:r w:rsidRPr="007E3855">
        <w:rPr>
          <w:rFonts w:ascii="Baskerville Old Face" w:hAnsi="Baskerville Old Face"/>
          <w:sz w:val="26"/>
          <w:szCs w:val="26"/>
        </w:rPr>
        <w:t xml:space="preserve"> la possibilità di poter essere aperte per arieggiare gli ambienti senza costituire pericolo e sono dotate di tapparelle che permettono di regolare la luminosità in base alle esperienze proposte ai bambini.</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lastRenderedPageBreak/>
        <w:t>Le sezioni favoriscono un uso autonomo da parte dei bambini, attraverso la visibilità degli oggetti ed una disposizione che non obbliga alla mediazione dell’adulto. Inoltre possiedono ciascuna un mobile a caselle che consente di riporre e contenere oggetti importanti per ogni bambino che porta da casa, creando uno spazio personale.</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 xml:space="preserve">Nelle sezioni ci sono tavoli e sedie a misura di bambino che possono essere usati in diversi momenti e durante il pranzo in sezione, essendo molto ampi da consentire di appoggiare al centro l’occorrente per quest’ultimo momento. </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Infine le sezioni presentato gli stessi angoli:</w:t>
      </w:r>
    </w:p>
    <w:p w:rsidR="007E3855" w:rsidRPr="007E3855" w:rsidRDefault="007E3855" w:rsidP="007E3855">
      <w:pPr>
        <w:pStyle w:val="Paragrafoelenco"/>
        <w:numPr>
          <w:ilvl w:val="0"/>
          <w:numId w:val="12"/>
        </w:numPr>
        <w:spacing w:after="0" w:line="360" w:lineRule="auto"/>
        <w:jc w:val="both"/>
        <w:rPr>
          <w:rFonts w:ascii="Baskerville Old Face" w:hAnsi="Baskerville Old Face"/>
          <w:sz w:val="26"/>
          <w:szCs w:val="26"/>
        </w:rPr>
      </w:pPr>
      <w:r w:rsidRPr="007E3855">
        <w:rPr>
          <w:rFonts w:ascii="Baskerville Old Face" w:hAnsi="Baskerville Old Face"/>
          <w:sz w:val="26"/>
          <w:szCs w:val="26"/>
        </w:rPr>
        <w:t xml:space="preserve">Angolo del gioco simbolico costituito dalla cucina, </w:t>
      </w:r>
      <w:proofErr w:type="gramStart"/>
      <w:r w:rsidRPr="007E3855">
        <w:rPr>
          <w:rFonts w:ascii="Baskerville Old Face" w:hAnsi="Baskerville Old Face"/>
          <w:sz w:val="26"/>
          <w:szCs w:val="26"/>
        </w:rPr>
        <w:t>travestimenti  e</w:t>
      </w:r>
      <w:proofErr w:type="gramEnd"/>
      <w:r w:rsidRPr="007E3855">
        <w:rPr>
          <w:rFonts w:ascii="Baskerville Old Face" w:hAnsi="Baskerville Old Face"/>
          <w:sz w:val="26"/>
          <w:szCs w:val="26"/>
        </w:rPr>
        <w:t xml:space="preserve"> dalle bambole con relativi vestiti</w:t>
      </w:r>
    </w:p>
    <w:p w:rsidR="007E3855" w:rsidRPr="007E3855" w:rsidRDefault="007E3855" w:rsidP="007E3855">
      <w:pPr>
        <w:pStyle w:val="Paragrafoelenco"/>
        <w:numPr>
          <w:ilvl w:val="0"/>
          <w:numId w:val="12"/>
        </w:numPr>
        <w:spacing w:after="0" w:line="360" w:lineRule="auto"/>
        <w:jc w:val="both"/>
        <w:rPr>
          <w:rFonts w:ascii="Baskerville Old Face" w:hAnsi="Baskerville Old Face"/>
          <w:sz w:val="26"/>
          <w:szCs w:val="26"/>
        </w:rPr>
      </w:pPr>
      <w:r w:rsidRPr="007E3855">
        <w:rPr>
          <w:rFonts w:ascii="Baskerville Old Face" w:hAnsi="Baskerville Old Face"/>
          <w:sz w:val="26"/>
          <w:szCs w:val="26"/>
        </w:rPr>
        <w:t>Angolo della manualità con le costruzioni, macchine ed animali</w:t>
      </w:r>
    </w:p>
    <w:p w:rsidR="007E3855" w:rsidRPr="007E3855" w:rsidRDefault="007E3855" w:rsidP="007E3855">
      <w:pPr>
        <w:pStyle w:val="Paragrafoelenco"/>
        <w:numPr>
          <w:ilvl w:val="0"/>
          <w:numId w:val="12"/>
        </w:numPr>
        <w:spacing w:after="0" w:line="360" w:lineRule="auto"/>
        <w:jc w:val="both"/>
        <w:rPr>
          <w:rFonts w:ascii="Baskerville Old Face" w:hAnsi="Baskerville Old Face"/>
          <w:sz w:val="26"/>
          <w:szCs w:val="26"/>
        </w:rPr>
      </w:pPr>
      <w:r w:rsidRPr="007E3855">
        <w:rPr>
          <w:rFonts w:ascii="Baskerville Old Face" w:hAnsi="Baskerville Old Face"/>
          <w:sz w:val="26"/>
          <w:szCs w:val="26"/>
        </w:rPr>
        <w:t>Angolo della lettura con i libri riposti in una libreria a portata dei bambini</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Come già detto prima, accanto ad ogni sezione ci sono i bagni, con lavabi e water a misura di bambino in ceramica non sdrucciolevole. Inoltre all’esterno di ogni sezione si trovano gli armadietti-spogliatoi che sono facilmente accessibili non solo agli adulti, ma anche ai bambini, che –nel tempo- possono così acquisire autonomia nel vestirsi e spogliarsi o nel riporre e recuperare i propri oggetti.</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A fianco del primo salone troviamo il secondo salone denominato “salone del gioco simbolico” con l’angolo dei travestimenti, l’angolo della cucina con divanetti e tavoli, un angolo morbido per la lettura, dei tavoli per il disegno libero e un biliardino.</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Sul fondo si trova una porta che ci conduce a sinistra alla palestra, uno spazio utilizzato per il laboratorio motorio, e non solo, e che al suo interno dispose di diversi materiali per le attività motorie.</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Invece a destra si trova un corridoio che porta alla cucina, spazio in cui viene preparato il pranzo.</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 xml:space="preserve">Ritornando all’ingresso, ma svoltando a destra, si trova un’aula polivalente, dedicata ad alcuni laboratori, come ad esempio quello grafico-pittorico, inglese e manipolativo. Lo spazio dispone di quattro tavoli e pochi mobili che possono essere spostati in base alle esigenze creando così uno spazio dinamico. </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lastRenderedPageBreak/>
        <w:t xml:space="preserve">Di fronte troviamo un bagno, strutturato come quello vicino alle sezioni, ed accanto un salone: questo viene utilizzato per il laboratorio di lettura storia, grazie alla presenza di </w:t>
      </w:r>
      <w:proofErr w:type="spellStart"/>
      <w:r w:rsidRPr="007E3855">
        <w:rPr>
          <w:rFonts w:ascii="Baskerville Old Face" w:hAnsi="Baskerville Old Face"/>
          <w:sz w:val="26"/>
          <w:szCs w:val="26"/>
        </w:rPr>
        <w:t>puf</w:t>
      </w:r>
      <w:proofErr w:type="spellEnd"/>
      <w:r w:rsidRPr="007E3855">
        <w:rPr>
          <w:rFonts w:ascii="Baskerville Old Face" w:hAnsi="Baskerville Old Face"/>
          <w:sz w:val="26"/>
          <w:szCs w:val="26"/>
        </w:rPr>
        <w:t xml:space="preserve"> e tappeti che rendono comoda la seduta. Inoltre è uno spazio che resta “isolato” dalle sezioni e permette di creare un’atmosfera rilassata a tranquilla ideale per la lettura.</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Da questo salone possiamo raggiungere il nido che occupa una parte della struttura ed è gestito dalla cooperativa “Fili Intrecciati”, e un altro salone utilizzato dallo spazio gioco che si collega al dormitorio; quest’ultimo dispone di lettini, uno per ogni piccolo, che crea uno spazio personale e contenuto.</w:t>
      </w:r>
    </w:p>
    <w:p w:rsidR="007E3855" w:rsidRPr="007E3855" w:rsidRDefault="007E3855" w:rsidP="007E3855">
      <w:pPr>
        <w:spacing w:after="0" w:line="360" w:lineRule="auto"/>
        <w:jc w:val="both"/>
        <w:rPr>
          <w:rFonts w:ascii="Baskerville Old Face" w:hAnsi="Baskerville Old Face"/>
          <w:sz w:val="26"/>
          <w:szCs w:val="26"/>
        </w:rPr>
      </w:pPr>
      <w:r w:rsidRPr="007E3855">
        <w:rPr>
          <w:rFonts w:ascii="Baskerville Old Face" w:hAnsi="Baskerville Old Face"/>
          <w:sz w:val="26"/>
          <w:szCs w:val="26"/>
        </w:rPr>
        <w:t>Infine vi è una porta che porta al magazzino dove si trovano diversi materiali didattici e di recupero.</w:t>
      </w:r>
    </w:p>
    <w:p w:rsidR="00BF70B0" w:rsidRPr="002E7405" w:rsidRDefault="007E3855" w:rsidP="002E7405">
      <w:pPr>
        <w:spacing w:after="0" w:line="360" w:lineRule="auto"/>
        <w:jc w:val="both"/>
        <w:rPr>
          <w:rFonts w:ascii="Baskerville Old Face" w:hAnsi="Baskerville Old Face"/>
          <w:sz w:val="26"/>
          <w:szCs w:val="26"/>
        </w:rPr>
      </w:pPr>
      <w:r w:rsidRPr="007E3855">
        <w:rPr>
          <w:rFonts w:ascii="Baskerville Old Face" w:hAnsi="Baskerville Old Face"/>
          <w:sz w:val="26"/>
          <w:szCs w:val="26"/>
        </w:rPr>
        <w:t>Al centro di tutta la struttura c’è una piccolo cortile interno, con una serra utilizzata dai mesi primaverili, che permette ai bambini di poter piantare, prendersi cura ed osservare la crescita delle piantine.</w:t>
      </w:r>
      <w:bookmarkStart w:id="38" w:name="_Toc536459033"/>
    </w:p>
    <w:p w:rsidR="001E4504" w:rsidRDefault="001E4504" w:rsidP="00A93E33">
      <w:pPr>
        <w:pStyle w:val="Titolo2"/>
      </w:pPr>
      <w:bookmarkStart w:id="39" w:name="_Toc536707130"/>
      <w:proofErr w:type="gramStart"/>
      <w:r>
        <w:t>7.2  I</w:t>
      </w:r>
      <w:proofErr w:type="gramEnd"/>
      <w:r>
        <w:t xml:space="preserve"> TEMPI</w:t>
      </w:r>
      <w:bookmarkEnd w:id="38"/>
      <w:bookmarkEnd w:id="39"/>
    </w:p>
    <w:tbl>
      <w:tblPr>
        <w:tblStyle w:val="Grigliatabella"/>
        <w:tblW w:w="0" w:type="auto"/>
        <w:jc w:val="center"/>
        <w:tblLook w:val="04A0" w:firstRow="1" w:lastRow="0" w:firstColumn="1" w:lastColumn="0" w:noHBand="0" w:noVBand="1"/>
      </w:tblPr>
      <w:tblGrid>
        <w:gridCol w:w="1980"/>
        <w:gridCol w:w="6379"/>
      </w:tblGrid>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7.30 - 8.30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Servizio di anticipo</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8.30 – 9.00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Entrata</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9.00 – 10.00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Attività di routine e merenda</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10.00 – 11.30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Laboratori età omogenei</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11.30 – 11.45</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 xml:space="preserve">Igiene personale </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 xml:space="preserve">11.45 – 12.30 </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Pranzo</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12.30 – 14.00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Attività ricreative in salone o in cortile</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13.00 – 15.00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Riposo per i più piccoli</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14.00 - -15.00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Laboratori età omogenea</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 xml:space="preserve">15.00 – 15.30 </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Riordino</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15.30  -  15.45</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Merenda in sezione</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15.45  -  16.00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Uscita</w:t>
            </w:r>
          </w:p>
        </w:tc>
      </w:tr>
      <w:tr w:rsidR="00BF70B0" w:rsidRPr="00B476B7" w:rsidTr="00BF70B0">
        <w:trPr>
          <w:jc w:val="center"/>
        </w:trPr>
        <w:tc>
          <w:tcPr>
            <w:tcW w:w="1980"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16.00  -  17.30</w:t>
            </w:r>
          </w:p>
        </w:tc>
        <w:tc>
          <w:tcPr>
            <w:tcW w:w="6379" w:type="dxa"/>
          </w:tcPr>
          <w:p w:rsidR="00BF70B0" w:rsidRPr="00B476B7" w:rsidRDefault="00BF70B0" w:rsidP="00BF70B0">
            <w:pPr>
              <w:spacing w:line="240" w:lineRule="auto"/>
              <w:jc w:val="both"/>
              <w:rPr>
                <w:rFonts w:ascii="Baskerville Old Face" w:hAnsi="Baskerville Old Face"/>
                <w:sz w:val="26"/>
                <w:szCs w:val="26"/>
              </w:rPr>
            </w:pPr>
            <w:r w:rsidRPr="00B476B7">
              <w:rPr>
                <w:rFonts w:ascii="Baskerville Old Face" w:hAnsi="Baskerville Old Face"/>
                <w:sz w:val="26"/>
                <w:szCs w:val="26"/>
              </w:rPr>
              <w:t>Servizio posticipo</w:t>
            </w:r>
          </w:p>
        </w:tc>
      </w:tr>
    </w:tbl>
    <w:p w:rsidR="001E4504" w:rsidRPr="00BF70B0" w:rsidRDefault="001E4504" w:rsidP="00B476B7">
      <w:pPr>
        <w:spacing w:line="240" w:lineRule="auto"/>
        <w:jc w:val="both"/>
        <w:rPr>
          <w:rFonts w:ascii="Baskerville Old Face" w:hAnsi="Baskerville Old Face"/>
          <w:i/>
          <w:sz w:val="26"/>
          <w:szCs w:val="26"/>
        </w:rPr>
      </w:pPr>
      <w:r w:rsidRPr="00B476B7">
        <w:rPr>
          <w:rFonts w:ascii="Baskerville Old Face" w:hAnsi="Baskerville Old Face"/>
          <w:i/>
          <w:sz w:val="26"/>
          <w:szCs w:val="26"/>
        </w:rPr>
        <w:t xml:space="preserve">                  </w:t>
      </w:r>
    </w:p>
    <w:p w:rsidR="001E4504" w:rsidRPr="00BF70B0" w:rsidRDefault="00767CDB" w:rsidP="00BF70B0">
      <w:pPr>
        <w:pStyle w:val="Titolo3"/>
        <w:rPr>
          <w:rFonts w:ascii="Baskerville Old Face" w:hAnsi="Baskerville Old Face"/>
          <w:sz w:val="26"/>
          <w:szCs w:val="26"/>
        </w:rPr>
      </w:pPr>
      <w:bookmarkStart w:id="40" w:name="_Toc536459034"/>
      <w:bookmarkStart w:id="41" w:name="_Toc536707131"/>
      <w:proofErr w:type="gramStart"/>
      <w:r w:rsidRPr="00767CDB">
        <w:lastRenderedPageBreak/>
        <w:t>7.1.1</w:t>
      </w:r>
      <w:r>
        <w:t xml:space="preserve">  </w:t>
      </w:r>
      <w:r w:rsidR="001E4504" w:rsidRPr="00767CDB">
        <w:t>I</w:t>
      </w:r>
      <w:proofErr w:type="gramEnd"/>
      <w:r w:rsidR="001E4504" w:rsidRPr="00767CDB">
        <w:t xml:space="preserve"> LABORATORI</w:t>
      </w:r>
      <w:bookmarkEnd w:id="40"/>
      <w:bookmarkEnd w:id="41"/>
    </w:p>
    <w:p w:rsidR="001E4504" w:rsidRPr="00B476B7" w:rsidRDefault="001E4504" w:rsidP="001A74A9">
      <w:pPr>
        <w:spacing w:after="0" w:line="360" w:lineRule="auto"/>
        <w:jc w:val="both"/>
        <w:rPr>
          <w:rFonts w:ascii="Baskerville Old Face" w:hAnsi="Baskerville Old Face"/>
          <w:sz w:val="26"/>
          <w:szCs w:val="26"/>
        </w:rPr>
      </w:pPr>
      <w:r w:rsidRPr="00B476B7">
        <w:rPr>
          <w:rFonts w:ascii="Baskerville Old Face" w:hAnsi="Baskerville Old Face"/>
          <w:sz w:val="26"/>
          <w:szCs w:val="26"/>
        </w:rPr>
        <w:t>La didattica laboratoriale promuove la motivazione e l’inclusione, incoraggia la personale autonomia progettuale, supera l’organizzazione del gruppo classe e crea un ambiente di apprendimento rispondente   anche alle esigenze dei bambini problematici, valorizza le competenze di ciascun bambino in un percorso di tipo cooperativo.</w:t>
      </w:r>
    </w:p>
    <w:p w:rsidR="001E4504" w:rsidRPr="00B476B7" w:rsidRDefault="001E4504" w:rsidP="001A74A9">
      <w:pPr>
        <w:spacing w:after="0" w:line="360" w:lineRule="auto"/>
        <w:jc w:val="both"/>
        <w:rPr>
          <w:rFonts w:ascii="Baskerville Old Face" w:hAnsi="Baskerville Old Face"/>
          <w:sz w:val="26"/>
          <w:szCs w:val="26"/>
        </w:rPr>
      </w:pPr>
      <w:r w:rsidRPr="00B476B7">
        <w:rPr>
          <w:rFonts w:ascii="Baskerville Old Face" w:hAnsi="Baskerville Old Face"/>
          <w:sz w:val="26"/>
          <w:szCs w:val="26"/>
        </w:rPr>
        <w:t>Il laboratorio prima di essere “ambiente”, è uno “spazio mentale attrezzato”, una forma mentis, un modo di interagire con la realtà per comprenderla ed eventualmente per cambiarla. Il termine laboratorio va inteso come qualsiasi spazio, fisico, operativo e concettuale, adattato per lo svolgimento di una specifica attività formativa.</w:t>
      </w:r>
    </w:p>
    <w:p w:rsidR="001E4504" w:rsidRDefault="001E4504" w:rsidP="001A74A9">
      <w:pPr>
        <w:spacing w:after="0" w:line="360" w:lineRule="auto"/>
        <w:jc w:val="both"/>
        <w:rPr>
          <w:rFonts w:ascii="Baskerville Old Face" w:hAnsi="Baskerville Old Face"/>
          <w:sz w:val="26"/>
          <w:szCs w:val="26"/>
        </w:rPr>
      </w:pPr>
      <w:r w:rsidRPr="00B476B7">
        <w:rPr>
          <w:rFonts w:ascii="Baskerville Old Face" w:hAnsi="Baskerville Old Face"/>
          <w:sz w:val="26"/>
          <w:szCs w:val="26"/>
        </w:rPr>
        <w:t xml:space="preserve">Il laboratorio mira a sollecitare il coinvolgimento dei bambini, così che mostrino la loro intelligenza, talenti e interessi.   </w:t>
      </w:r>
    </w:p>
    <w:p w:rsidR="001A74A9" w:rsidRDefault="001A74A9" w:rsidP="001A74A9">
      <w:pPr>
        <w:pStyle w:val="Titolo2"/>
      </w:pPr>
      <w:bookmarkStart w:id="42" w:name="_Toc536459035"/>
      <w:bookmarkStart w:id="43" w:name="_Toc536707132"/>
      <w:r>
        <w:t>7.2 IL CALENDARIO SCOLASTICO</w:t>
      </w:r>
      <w:bookmarkEnd w:id="42"/>
      <w:bookmarkEnd w:id="43"/>
    </w:p>
    <w:p w:rsidR="00233092" w:rsidRPr="00233092" w:rsidRDefault="00233092" w:rsidP="00233092">
      <w:pPr>
        <w:spacing w:after="0" w:line="360" w:lineRule="auto"/>
        <w:rPr>
          <w:rFonts w:ascii="Baskerville Old Face" w:hAnsi="Baskerville Old Face"/>
          <w:sz w:val="26"/>
          <w:szCs w:val="26"/>
        </w:rPr>
      </w:pPr>
      <w:r w:rsidRPr="00233092">
        <w:rPr>
          <w:rFonts w:ascii="Baskerville Old Face" w:hAnsi="Baskerville Old Face"/>
          <w:sz w:val="26"/>
          <w:szCs w:val="26"/>
        </w:rPr>
        <w:t>La scuola fa riferimento alle linee guida della Regione Lombardia e si allinea quanto deciso dalle scuole del territorio:</w:t>
      </w:r>
    </w:p>
    <w:p w:rsidR="00233092" w:rsidRPr="00233092" w:rsidRDefault="00233092" w:rsidP="00233092">
      <w:pPr>
        <w:spacing w:after="0" w:line="360" w:lineRule="auto"/>
        <w:rPr>
          <w:rFonts w:ascii="Baskerville Old Face" w:hAnsi="Baskerville Old Face"/>
          <w:sz w:val="26"/>
          <w:szCs w:val="26"/>
        </w:rPr>
      </w:pPr>
      <w:r w:rsidRPr="00233092">
        <w:rPr>
          <w:rFonts w:ascii="Baskerville Old Face" w:hAnsi="Baskerville Old Face"/>
          <w:sz w:val="26"/>
          <w:szCs w:val="26"/>
        </w:rPr>
        <w:t>Santo Patrono; festa di tutti i santi; festa dell’Immacolata Concezione; vacanze di Natale; carnevale; vacanze di Pasqua; festa della Liberazione; festa dei Lavoratori; festa della Repubblica italiana.</w:t>
      </w:r>
    </w:p>
    <w:p w:rsidR="00233092" w:rsidRDefault="001A74A9" w:rsidP="001A74A9">
      <w:pPr>
        <w:pStyle w:val="Titolo2"/>
      </w:pPr>
      <w:bookmarkStart w:id="44" w:name="_Toc536459036"/>
      <w:bookmarkStart w:id="45" w:name="_Toc536707133"/>
      <w:r>
        <w:t>7.3 ORGANIZZAZIONE DELLE SEZIONI</w:t>
      </w:r>
      <w:bookmarkStart w:id="46" w:name="_Toc536459037"/>
      <w:bookmarkEnd w:id="44"/>
      <w:bookmarkEnd w:id="45"/>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La scuola è formata da tre sezioni eterogenee. Il sistema eterogeneo ha il vantaggio di rispettare il ritmo di apprendimento di ciascuno dei bambini, in un contesto più naturale che può essere paragonato a quello che il bambino vive in famiglia. Il principio di base è che le necessità e i tempi di sviluppo di ogni bambino siano diversi da quelli di un altro bambino, anche se coetaneo. In questo caso il percorso di apprendimento è pensato in funzione delle esigenze di ciascun bambino, considerando l’educazione un processo e non un prodotto. Le sezioni eterogenee, promuovono l’apprendimento sociale, cioè danno la possibilità ai bambini di imparare gli uni dagli altri.</w:t>
      </w:r>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 xml:space="preserve">All’interno della sezione eterogenea i bambini più grandi sono naturalmente stimolati a porre attenzione alle azioni utilizzate nel relazionarsi, mostrare, spiegare, interagire con i bambini di </w:t>
      </w:r>
      <w:r w:rsidRPr="00B335EA">
        <w:rPr>
          <w:rFonts w:ascii="Baskerville Old Face" w:hAnsi="Baskerville Old Face"/>
          <w:sz w:val="26"/>
          <w:szCs w:val="26"/>
        </w:rPr>
        <w:lastRenderedPageBreak/>
        <w:t xml:space="preserve">età diversa. Si pongono così le basi per lo sviluppo del pensiero riflessivo e delle prime azioni di </w:t>
      </w:r>
      <w:proofErr w:type="spellStart"/>
      <w:r w:rsidRPr="00B335EA">
        <w:rPr>
          <w:rFonts w:ascii="Baskerville Old Face" w:hAnsi="Baskerville Old Face"/>
          <w:sz w:val="26"/>
          <w:szCs w:val="26"/>
        </w:rPr>
        <w:t>metacognizione</w:t>
      </w:r>
      <w:proofErr w:type="spellEnd"/>
      <w:r w:rsidRPr="00B335EA">
        <w:rPr>
          <w:rFonts w:ascii="Baskerville Old Face" w:hAnsi="Baskerville Old Face"/>
          <w:sz w:val="26"/>
          <w:szCs w:val="26"/>
        </w:rPr>
        <w:t>.</w:t>
      </w:r>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 xml:space="preserve">I bambini più piccoli interagiscono in maniera positiva con i compagni più grandi e questi ultimi hanno l’opportunità di rafforzare le loro competenze relazionali e cognitive. Infatti la presenza di bambini piccoli favorisce lo sviluppo di capacità intellettive e comunicative; mentre i bambini più piccoli traggono beneficio dall’osservazione e dall’imitazione di comportamenti dei compagni più grandi che dimostrano maggiori competenze. </w:t>
      </w:r>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Nella sezione eterogenea i bambini più grandi sono maggiormente sensibili alla complessità dell’interazione sociale, in presenza di compagni più piccoli i grandi infatti diventano socialmente più attivi coinvolgendo i piccoli nelle attività scolastiche. I vantaggi per i più piccoli è di sviluppare competenze più complesse per interagire con i compagni più grandi.</w:t>
      </w:r>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Alcune ricerche indicano come le sezioni eterogenee rappresentino un contesto adeguato affinché i bambini acquisiscano e consolidino le competenze sociali e come risultino più evidenti comportamenti pro sociali come l’assistenza, la condivisione e l’accettazione del turno.</w:t>
      </w:r>
    </w:p>
    <w:p w:rsidR="009B3702" w:rsidRPr="00B335EA" w:rsidRDefault="009B3702" w:rsidP="009B3702">
      <w:pPr>
        <w:spacing w:after="0" w:line="360" w:lineRule="auto"/>
        <w:jc w:val="both"/>
        <w:rPr>
          <w:rFonts w:ascii="Baskerville Old Face" w:hAnsi="Baskerville Old Face"/>
          <w:sz w:val="26"/>
          <w:szCs w:val="26"/>
        </w:rPr>
      </w:pPr>
      <w:r w:rsidRPr="00B335EA">
        <w:rPr>
          <w:rFonts w:ascii="Baskerville Old Face" w:hAnsi="Baskerville Old Face"/>
          <w:sz w:val="26"/>
          <w:szCs w:val="26"/>
        </w:rPr>
        <w:t xml:space="preserve">Risulta favorita anche l’integrazione di bambini in situazione di handicap o di bambini stranieri, poiché in una sezione eterogenea sono naturalmente rispettati i ritmi e le caratteristiche di ciascuno dei bambini, mettendo in secondo piano l’aspettativa dello sviluppo di competenze rispetto all’età anagrafica.  </w:t>
      </w:r>
    </w:p>
    <w:p w:rsidR="009B3702" w:rsidRPr="009B3702" w:rsidRDefault="009B3702" w:rsidP="009B3702">
      <w:pPr>
        <w:spacing w:after="0" w:line="360" w:lineRule="auto"/>
        <w:jc w:val="both"/>
      </w:pPr>
    </w:p>
    <w:p w:rsidR="001A74A9" w:rsidRDefault="00510669" w:rsidP="001A74A9">
      <w:pPr>
        <w:pStyle w:val="Titolo2"/>
      </w:pPr>
      <w:bookmarkStart w:id="47" w:name="_Toc536459038"/>
      <w:bookmarkStart w:id="48" w:name="_Toc536707134"/>
      <w:bookmarkEnd w:id="46"/>
      <w:r>
        <w:t>7.4</w:t>
      </w:r>
      <w:r w:rsidR="001A74A9">
        <w:t xml:space="preserve"> PERSONALE AMMINISTRATIVO E ORARI</w:t>
      </w:r>
      <w:bookmarkEnd w:id="47"/>
      <w:bookmarkEnd w:id="48"/>
      <w:r w:rsidR="001A74A9">
        <w:t xml:space="preserve"> </w:t>
      </w:r>
    </w:p>
    <w:p w:rsidR="00580920" w:rsidRPr="00580920" w:rsidRDefault="00580920" w:rsidP="00580920">
      <w:pPr>
        <w:spacing w:after="0" w:line="240" w:lineRule="auto"/>
        <w:jc w:val="both"/>
        <w:rPr>
          <w:rFonts w:ascii="Baskerville Old Face" w:hAnsi="Baskerville Old Face"/>
          <w:sz w:val="26"/>
          <w:szCs w:val="26"/>
        </w:rPr>
      </w:pPr>
      <w:r w:rsidRPr="00580920">
        <w:rPr>
          <w:rFonts w:ascii="Baskerville Old Face" w:hAnsi="Baskerville Old Face"/>
          <w:sz w:val="26"/>
          <w:szCs w:val="26"/>
        </w:rPr>
        <w:t>La segreteria è aperta e riceve nei seguenti orari:</w:t>
      </w:r>
    </w:p>
    <w:p w:rsidR="00580920" w:rsidRPr="00636AEE" w:rsidRDefault="00580920" w:rsidP="00580920">
      <w:pPr>
        <w:spacing w:after="0" w:line="240" w:lineRule="auto"/>
        <w:jc w:val="both"/>
        <w:rPr>
          <w:rFonts w:ascii="Bookman Old Style" w:hAnsi="Bookman Old Style"/>
          <w:sz w:val="24"/>
          <w:szCs w:val="24"/>
        </w:rPr>
      </w:pPr>
    </w:p>
    <w:tbl>
      <w:tblPr>
        <w:tblStyle w:val="Grigliatabella"/>
        <w:tblW w:w="0" w:type="auto"/>
        <w:tblLook w:val="04A0" w:firstRow="1" w:lastRow="0" w:firstColumn="1" w:lastColumn="0" w:noHBand="0" w:noVBand="1"/>
      </w:tblPr>
      <w:tblGrid>
        <w:gridCol w:w="4814"/>
        <w:gridCol w:w="4814"/>
      </w:tblGrid>
      <w:tr w:rsidR="00580920" w:rsidTr="00FC7F25">
        <w:tc>
          <w:tcPr>
            <w:tcW w:w="4814" w:type="dxa"/>
            <w:shd w:val="clear" w:color="auto" w:fill="B8CCE4" w:themeFill="accent1" w:themeFillTint="66"/>
          </w:tcPr>
          <w:p w:rsidR="00580920" w:rsidRPr="00E42035" w:rsidRDefault="00580920" w:rsidP="00FC7F25">
            <w:pPr>
              <w:widowControl w:val="0"/>
              <w:autoSpaceDE w:val="0"/>
              <w:autoSpaceDN w:val="0"/>
              <w:adjustRightInd w:val="0"/>
              <w:ind w:left="100"/>
              <w:rPr>
                <w:rFonts w:ascii="Segoe Print" w:hAnsi="Segoe Print" w:cs="Segoe Print"/>
                <w:sz w:val="20"/>
                <w:szCs w:val="20"/>
              </w:rPr>
            </w:pPr>
            <w:r w:rsidRPr="00E42035">
              <w:rPr>
                <w:rFonts w:ascii="Segoe Print" w:hAnsi="Segoe Print" w:cs="Segoe Print"/>
                <w:sz w:val="20"/>
                <w:szCs w:val="20"/>
              </w:rPr>
              <w:t>LUNEDI’</w:t>
            </w:r>
          </w:p>
        </w:tc>
        <w:tc>
          <w:tcPr>
            <w:tcW w:w="4814" w:type="dxa"/>
            <w:shd w:val="clear" w:color="auto" w:fill="B8CCE4" w:themeFill="accent1" w:themeFillTint="66"/>
          </w:tcPr>
          <w:p w:rsidR="00580920" w:rsidRPr="00E42035" w:rsidRDefault="00580920" w:rsidP="00FC7F25">
            <w:pPr>
              <w:widowControl w:val="0"/>
              <w:autoSpaceDE w:val="0"/>
              <w:autoSpaceDN w:val="0"/>
              <w:adjustRightInd w:val="0"/>
              <w:ind w:left="100"/>
              <w:jc w:val="center"/>
              <w:rPr>
                <w:rFonts w:ascii="Segoe Print" w:hAnsi="Segoe Print" w:cs="Segoe Print"/>
                <w:sz w:val="20"/>
                <w:szCs w:val="20"/>
              </w:rPr>
            </w:pPr>
            <w:r w:rsidRPr="00E42035">
              <w:rPr>
                <w:rFonts w:ascii="Segoe Print" w:hAnsi="Segoe Print" w:cs="Segoe Print"/>
                <w:sz w:val="20"/>
                <w:szCs w:val="20"/>
              </w:rPr>
              <w:t>DALLE ORE 8.30 ALLE ORE 13</w:t>
            </w:r>
          </w:p>
        </w:tc>
      </w:tr>
      <w:tr w:rsidR="00580920" w:rsidTr="00FC7F25">
        <w:tc>
          <w:tcPr>
            <w:tcW w:w="4814" w:type="dxa"/>
            <w:shd w:val="clear" w:color="auto" w:fill="D99594" w:themeFill="accent2" w:themeFillTint="99"/>
          </w:tcPr>
          <w:p w:rsidR="00580920" w:rsidRPr="00E42035" w:rsidRDefault="00580920" w:rsidP="00FC7F25">
            <w:pPr>
              <w:widowControl w:val="0"/>
              <w:autoSpaceDE w:val="0"/>
              <w:autoSpaceDN w:val="0"/>
              <w:adjustRightInd w:val="0"/>
              <w:ind w:left="100"/>
              <w:rPr>
                <w:rFonts w:ascii="Segoe Print" w:hAnsi="Segoe Print" w:cs="Segoe Print"/>
                <w:sz w:val="20"/>
                <w:szCs w:val="20"/>
              </w:rPr>
            </w:pPr>
            <w:r w:rsidRPr="00E42035">
              <w:rPr>
                <w:rFonts w:ascii="Segoe Print" w:hAnsi="Segoe Print" w:cs="Segoe Print"/>
                <w:sz w:val="20"/>
                <w:szCs w:val="20"/>
              </w:rPr>
              <w:t>MARTEDI’</w:t>
            </w:r>
          </w:p>
        </w:tc>
        <w:tc>
          <w:tcPr>
            <w:tcW w:w="4814" w:type="dxa"/>
            <w:shd w:val="clear" w:color="auto" w:fill="D99594" w:themeFill="accent2" w:themeFillTint="99"/>
          </w:tcPr>
          <w:p w:rsidR="00580920" w:rsidRPr="00E42035" w:rsidRDefault="00580920" w:rsidP="00FC7F25">
            <w:pPr>
              <w:widowControl w:val="0"/>
              <w:autoSpaceDE w:val="0"/>
              <w:autoSpaceDN w:val="0"/>
              <w:adjustRightInd w:val="0"/>
              <w:ind w:left="100"/>
              <w:jc w:val="center"/>
              <w:rPr>
                <w:rFonts w:ascii="Segoe Print" w:hAnsi="Segoe Print" w:cs="Segoe Print"/>
                <w:sz w:val="20"/>
                <w:szCs w:val="20"/>
              </w:rPr>
            </w:pPr>
            <w:r w:rsidRPr="00E42035">
              <w:rPr>
                <w:rFonts w:ascii="Segoe Print" w:hAnsi="Segoe Print" w:cs="Segoe Print"/>
                <w:sz w:val="20"/>
                <w:szCs w:val="20"/>
              </w:rPr>
              <w:t>DALLE ORE 14 ALLE ORE 17.30</w:t>
            </w:r>
          </w:p>
        </w:tc>
      </w:tr>
      <w:tr w:rsidR="00580920" w:rsidTr="00FC7F25">
        <w:tc>
          <w:tcPr>
            <w:tcW w:w="4814" w:type="dxa"/>
            <w:shd w:val="clear" w:color="auto" w:fill="CCC0D9" w:themeFill="accent4" w:themeFillTint="66"/>
          </w:tcPr>
          <w:p w:rsidR="00580920" w:rsidRPr="00E42035" w:rsidRDefault="00580920" w:rsidP="00FC7F25">
            <w:pPr>
              <w:widowControl w:val="0"/>
              <w:autoSpaceDE w:val="0"/>
              <w:autoSpaceDN w:val="0"/>
              <w:adjustRightInd w:val="0"/>
              <w:ind w:left="100"/>
              <w:rPr>
                <w:rFonts w:ascii="Segoe Print" w:hAnsi="Segoe Print" w:cs="Segoe Print"/>
                <w:sz w:val="20"/>
                <w:szCs w:val="20"/>
              </w:rPr>
            </w:pPr>
            <w:r w:rsidRPr="00E42035">
              <w:rPr>
                <w:rFonts w:ascii="Segoe Print" w:hAnsi="Segoe Print" w:cs="Segoe Print"/>
                <w:sz w:val="20"/>
                <w:szCs w:val="20"/>
              </w:rPr>
              <w:t>MERCOLEDI’</w:t>
            </w:r>
          </w:p>
        </w:tc>
        <w:tc>
          <w:tcPr>
            <w:tcW w:w="4814" w:type="dxa"/>
            <w:shd w:val="clear" w:color="auto" w:fill="CCC0D9" w:themeFill="accent4" w:themeFillTint="66"/>
          </w:tcPr>
          <w:p w:rsidR="00580920" w:rsidRPr="00E42035" w:rsidRDefault="00580920" w:rsidP="00FC7F25">
            <w:pPr>
              <w:widowControl w:val="0"/>
              <w:autoSpaceDE w:val="0"/>
              <w:autoSpaceDN w:val="0"/>
              <w:adjustRightInd w:val="0"/>
              <w:ind w:left="100"/>
              <w:jc w:val="center"/>
              <w:rPr>
                <w:rFonts w:ascii="Segoe Print" w:hAnsi="Segoe Print" w:cs="Segoe Print"/>
                <w:sz w:val="20"/>
                <w:szCs w:val="20"/>
              </w:rPr>
            </w:pPr>
            <w:r w:rsidRPr="00E42035">
              <w:rPr>
                <w:rFonts w:ascii="Segoe Print" w:hAnsi="Segoe Print" w:cs="Segoe Print"/>
                <w:sz w:val="20"/>
                <w:szCs w:val="20"/>
              </w:rPr>
              <w:t>DALLE ORE 8.30 ALLE ORE 13</w:t>
            </w:r>
          </w:p>
        </w:tc>
      </w:tr>
      <w:tr w:rsidR="00580920" w:rsidTr="00FC7F25">
        <w:tc>
          <w:tcPr>
            <w:tcW w:w="4814" w:type="dxa"/>
            <w:shd w:val="clear" w:color="auto" w:fill="FABF8F" w:themeFill="accent6" w:themeFillTint="99"/>
          </w:tcPr>
          <w:p w:rsidR="00580920" w:rsidRPr="00E42035" w:rsidRDefault="00580920" w:rsidP="00FC7F25">
            <w:pPr>
              <w:widowControl w:val="0"/>
              <w:autoSpaceDE w:val="0"/>
              <w:autoSpaceDN w:val="0"/>
              <w:adjustRightInd w:val="0"/>
              <w:ind w:left="100"/>
              <w:rPr>
                <w:rFonts w:ascii="Segoe Print" w:hAnsi="Segoe Print" w:cs="Segoe Print"/>
                <w:sz w:val="20"/>
                <w:szCs w:val="20"/>
              </w:rPr>
            </w:pPr>
            <w:r w:rsidRPr="00E42035">
              <w:rPr>
                <w:rFonts w:ascii="Segoe Print" w:hAnsi="Segoe Print" w:cs="Segoe Print"/>
                <w:sz w:val="20"/>
                <w:szCs w:val="20"/>
              </w:rPr>
              <w:t>GIOVEDI’</w:t>
            </w:r>
          </w:p>
        </w:tc>
        <w:tc>
          <w:tcPr>
            <w:tcW w:w="4814" w:type="dxa"/>
            <w:shd w:val="clear" w:color="auto" w:fill="FABF8F" w:themeFill="accent6" w:themeFillTint="99"/>
          </w:tcPr>
          <w:p w:rsidR="00580920" w:rsidRPr="00E42035" w:rsidRDefault="00580920" w:rsidP="00FC7F25">
            <w:pPr>
              <w:widowControl w:val="0"/>
              <w:autoSpaceDE w:val="0"/>
              <w:autoSpaceDN w:val="0"/>
              <w:adjustRightInd w:val="0"/>
              <w:ind w:left="100"/>
              <w:jc w:val="center"/>
              <w:rPr>
                <w:rFonts w:ascii="Segoe Print" w:hAnsi="Segoe Print" w:cs="Segoe Print"/>
                <w:sz w:val="20"/>
                <w:szCs w:val="20"/>
              </w:rPr>
            </w:pPr>
            <w:r w:rsidRPr="00E42035">
              <w:rPr>
                <w:rFonts w:ascii="Segoe Print" w:hAnsi="Segoe Print" w:cs="Segoe Print"/>
                <w:sz w:val="20"/>
                <w:szCs w:val="20"/>
              </w:rPr>
              <w:t>DALLE ORE 14 ALLE ORE 17.00</w:t>
            </w:r>
          </w:p>
        </w:tc>
      </w:tr>
      <w:tr w:rsidR="00580920" w:rsidTr="00FC7F25">
        <w:tc>
          <w:tcPr>
            <w:tcW w:w="4814" w:type="dxa"/>
            <w:shd w:val="clear" w:color="auto" w:fill="B6DDE8" w:themeFill="accent5" w:themeFillTint="66"/>
          </w:tcPr>
          <w:p w:rsidR="00580920" w:rsidRPr="00E42035" w:rsidRDefault="00580920" w:rsidP="00FC7F25">
            <w:pPr>
              <w:widowControl w:val="0"/>
              <w:autoSpaceDE w:val="0"/>
              <w:autoSpaceDN w:val="0"/>
              <w:adjustRightInd w:val="0"/>
              <w:ind w:left="100"/>
              <w:rPr>
                <w:rFonts w:ascii="Segoe Print" w:hAnsi="Segoe Print" w:cs="Segoe Print"/>
                <w:sz w:val="20"/>
                <w:szCs w:val="20"/>
              </w:rPr>
            </w:pPr>
            <w:r w:rsidRPr="00E42035">
              <w:rPr>
                <w:rFonts w:ascii="Segoe Print" w:hAnsi="Segoe Print" w:cs="Segoe Print"/>
                <w:sz w:val="20"/>
                <w:szCs w:val="20"/>
              </w:rPr>
              <w:t>VENERDI’</w:t>
            </w:r>
          </w:p>
        </w:tc>
        <w:tc>
          <w:tcPr>
            <w:tcW w:w="4814" w:type="dxa"/>
            <w:shd w:val="clear" w:color="auto" w:fill="B6DDE8" w:themeFill="accent5" w:themeFillTint="66"/>
          </w:tcPr>
          <w:p w:rsidR="00580920" w:rsidRPr="00E42035" w:rsidRDefault="00580920" w:rsidP="00FC7F25">
            <w:pPr>
              <w:widowControl w:val="0"/>
              <w:autoSpaceDE w:val="0"/>
              <w:autoSpaceDN w:val="0"/>
              <w:adjustRightInd w:val="0"/>
              <w:ind w:left="100"/>
              <w:jc w:val="center"/>
              <w:rPr>
                <w:rFonts w:ascii="Segoe Print" w:hAnsi="Segoe Print" w:cs="Segoe Print"/>
                <w:sz w:val="20"/>
                <w:szCs w:val="20"/>
              </w:rPr>
            </w:pPr>
            <w:r w:rsidRPr="00E42035">
              <w:rPr>
                <w:rFonts w:ascii="Segoe Print" w:hAnsi="Segoe Print" w:cs="Segoe Print"/>
                <w:sz w:val="20"/>
                <w:szCs w:val="20"/>
              </w:rPr>
              <w:t>DALLE ORE 8.30 ALLE ORE 13</w:t>
            </w:r>
          </w:p>
        </w:tc>
      </w:tr>
    </w:tbl>
    <w:p w:rsidR="001A74A9" w:rsidRDefault="001A74A9" w:rsidP="001A74A9">
      <w:pPr>
        <w:pStyle w:val="Titolo2"/>
      </w:pPr>
    </w:p>
    <w:p w:rsidR="001A74A9" w:rsidRDefault="001A74A9" w:rsidP="001A74A9">
      <w:pPr>
        <w:pStyle w:val="Titolo1"/>
        <w:rPr>
          <w:szCs w:val="26"/>
        </w:rPr>
      </w:pPr>
      <w:bookmarkStart w:id="49" w:name="_Toc536459040"/>
      <w:bookmarkStart w:id="50" w:name="_Toc536707135"/>
      <w:r w:rsidRPr="001A74A9">
        <w:rPr>
          <w:szCs w:val="26"/>
        </w:rPr>
        <w:t>8. SCUOLA DELL’INFANZIA E EDUCAZIONE RELIGIOSA</w:t>
      </w:r>
      <w:bookmarkEnd w:id="49"/>
      <w:bookmarkEnd w:id="50"/>
    </w:p>
    <w:p w:rsidR="001E4504" w:rsidRDefault="001E4504">
      <w:pPr>
        <w:rPr>
          <w:rFonts w:ascii="Baskerville Old Face" w:hAnsi="Baskerville Old Face"/>
          <w:color w:val="000000" w:themeColor="text1"/>
          <w:sz w:val="24"/>
          <w:szCs w:val="24"/>
        </w:rPr>
      </w:pP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L’Insegnamento della Religione Cattolica (I.R.C.) è occasione di sviluppo integrale della personalità dei bambini, perché apre alla dimensione religiosa, promuove la riflessione sul patrimonio di esperienze di ciascuno e contribuisce a rispondere al bisogno di significato.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La Nuova Intesa sull’Insegnamento della Religione Cattolica nelle scuole pubbliche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w:t>
      </w:r>
      <w:proofErr w:type="gramStart"/>
      <w:r w:rsidRPr="00931321">
        <w:rPr>
          <w:rFonts w:ascii="Baskerville Old Face" w:hAnsi="Baskerville Old Face"/>
          <w:sz w:val="26"/>
          <w:szCs w:val="26"/>
        </w:rPr>
        <w:t>statali</w:t>
      </w:r>
      <w:proofErr w:type="gramEnd"/>
      <w:r w:rsidRPr="00931321">
        <w:rPr>
          <w:rFonts w:ascii="Baskerville Old Face" w:hAnsi="Baskerville Old Face"/>
          <w:sz w:val="26"/>
          <w:szCs w:val="26"/>
        </w:rPr>
        <w:t xml:space="preserve"> e paritarie) è stata firmata da CEI e MIUR il 28 giugno 2012 ed emanata con il DPR 175 del 20.8.2012, accompagnata dalla Nota del 6.11.2012 recante norme per l’esecuzione dell’Intesa.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xml:space="preserve">L’I.R.C. è parte integrante del nostro Progetto </w:t>
      </w:r>
      <w:proofErr w:type="gramStart"/>
      <w:r w:rsidRPr="00931321">
        <w:rPr>
          <w:rFonts w:ascii="Baskerville Old Face" w:hAnsi="Baskerville Old Face"/>
          <w:sz w:val="26"/>
          <w:szCs w:val="26"/>
        </w:rPr>
        <w:t>Educativo ,</w:t>
      </w:r>
      <w:proofErr w:type="gramEnd"/>
      <w:r w:rsidRPr="00931321">
        <w:rPr>
          <w:rFonts w:ascii="Baskerville Old Face" w:hAnsi="Baskerville Old Face"/>
          <w:sz w:val="26"/>
          <w:szCs w:val="26"/>
        </w:rPr>
        <w:t xml:space="preserve"> inteso come momento culturale.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L’I.R.C. concorre alle esigenze sollecitate dai mutamenti della società sempre più multietnica e multi religiosa la nostra proposta educativa è propria in quanto scuola dell’infanzia cattolica di ispirazione cristiana.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Nella scuola, che nel tempo è andata gradualmente cambiando, sollecitata dalle trasformazioni di nuovi modelli culturali, si è sviluppato un costante impegno per rendere l’I.R.C. sempre più efficace e adeguato.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Valenza educativa dell’insegnamento della religione cattolica.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«La scuola dell’infanzia concorre all’educazione e allo sviluppo affettivo, psicomotorio, cognitivo, morale, religioso e sociale delle bambine e dei bambini» essa fa parte del “sistema educativo di istruzione e formazione”, il quale prevede per i suoi principi i criteri direttivi, anche “il conseguimento di una formazione spirituale e morale”.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La nostra Scuola dell’infanzia per “concorrere all’educazione armonica e integrale dei bambini e delle bambine” tiene presente e cura anche la dimensione religiosa dello sviluppo del bambino, in quanto è una scuola di ispirazione cristiana.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xml:space="preserve">Coerentemente con quanto appena richiamato, la nostra scuola, contribuisce alla formazione integrale dei bambini e delle bambine e, in particolare, tende a promuovere la maturazione della loro identità e anche della dimensione religiosa, valorizzando le loro esperienze personali </w:t>
      </w:r>
      <w:r w:rsidRPr="00931321">
        <w:rPr>
          <w:rFonts w:ascii="Baskerville Old Face" w:hAnsi="Baskerville Old Face"/>
          <w:sz w:val="26"/>
          <w:szCs w:val="26"/>
        </w:rPr>
        <w:lastRenderedPageBreak/>
        <w:t>e ambientali, orientandoli a cogliere i segni espressivi della religione cristiana/cattolica, ed eventualmente di altre espressioni religiose, presenti nell’ambiente.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La dimensione religiosa nella proposta culturale delle scuole dell'infanzia cattoliche o di ispirazione cristiana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xml:space="preserve">Il Progetto Educativo della scuola cattolica paritaria è caratterizzato con aspetti specifici della sua proposta culturale: la scuola è cattolica in quanto fa riferimento "alla vera concezione cristiana della realtà. Di tale concezione Gesù Cristo è il centro. </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L'identità cattolica emergere chiaramente:</w:t>
      </w:r>
    </w:p>
    <w:p w:rsidR="00931321" w:rsidRPr="00931321" w:rsidRDefault="00931321" w:rsidP="00931321">
      <w:pPr>
        <w:spacing w:after="0" w:line="360" w:lineRule="auto"/>
        <w:jc w:val="both"/>
        <w:rPr>
          <w:rFonts w:ascii="Baskerville Old Face" w:hAnsi="Baskerville Old Face"/>
          <w:sz w:val="26"/>
          <w:szCs w:val="26"/>
        </w:rPr>
      </w:pPr>
      <w:proofErr w:type="gramStart"/>
      <w:r w:rsidRPr="00931321">
        <w:rPr>
          <w:rFonts w:ascii="Baskerville Old Face" w:hAnsi="Baskerville Old Face"/>
          <w:sz w:val="26"/>
          <w:szCs w:val="26"/>
        </w:rPr>
        <w:t>o</w:t>
      </w:r>
      <w:proofErr w:type="gramEnd"/>
      <w:r w:rsidRPr="00931321">
        <w:rPr>
          <w:rFonts w:ascii="Baskerville Old Face" w:hAnsi="Baskerville Old Face"/>
          <w:sz w:val="26"/>
          <w:szCs w:val="26"/>
        </w:rPr>
        <w:t xml:space="preserve"> nello Statuto della scuola;</w:t>
      </w:r>
    </w:p>
    <w:p w:rsidR="00931321" w:rsidRPr="00931321" w:rsidRDefault="00931321" w:rsidP="00931321">
      <w:pPr>
        <w:spacing w:after="0" w:line="360" w:lineRule="auto"/>
        <w:jc w:val="both"/>
        <w:rPr>
          <w:rFonts w:ascii="Baskerville Old Face" w:hAnsi="Baskerville Old Face"/>
          <w:sz w:val="26"/>
          <w:szCs w:val="26"/>
        </w:rPr>
      </w:pPr>
      <w:proofErr w:type="gramStart"/>
      <w:r w:rsidRPr="00931321">
        <w:rPr>
          <w:rFonts w:ascii="Baskerville Old Face" w:hAnsi="Baskerville Old Face"/>
          <w:sz w:val="26"/>
          <w:szCs w:val="26"/>
        </w:rPr>
        <w:t>o</w:t>
      </w:r>
      <w:proofErr w:type="gramEnd"/>
      <w:r w:rsidRPr="00931321">
        <w:rPr>
          <w:rFonts w:ascii="Baskerville Old Face" w:hAnsi="Baskerville Old Face"/>
          <w:sz w:val="26"/>
          <w:szCs w:val="26"/>
        </w:rPr>
        <w:t xml:space="preserve"> nella proposta culturale;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Per la stesura del progetto di Insegnamento della Religione Cattolica, si richiamano il documento del decennio 2010-2020 della C.E.I. "Educare alla Vita Buona del Vangelo" e l'INTESA tra STATO ITALIANO e C.E.I. della Chiesa Cattolica del giugno 2012 ed al (D.P.R. 11 febbraio 2010 pubblicato sulla G.U. del 07.05.2010 n. 105):</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“Approvazione dei traguardi per lo sviluppo delle competenze e gli obiettivi di apprendimento dell’insegnamento della religione cattolica per la scuola dell’infanzia”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Tre sono gli O.S.A. della Religione Cattolica predisposti come guida ai “livelli essenziali di prestazioni”, per un I.R.C. ben inserito nella Scuola dell’Infanzia: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w:t>
      </w:r>
      <w:r w:rsidRPr="00931321">
        <w:rPr>
          <w:rFonts w:ascii="Baskerville Old Face" w:hAnsi="Baskerville Old Face"/>
          <w:sz w:val="26"/>
          <w:szCs w:val="26"/>
        </w:rPr>
        <w:t></w:t>
      </w:r>
      <w:proofErr w:type="gramStart"/>
      <w:r w:rsidRPr="00931321">
        <w:rPr>
          <w:rFonts w:ascii="Baskerville Old Face" w:hAnsi="Baskerville Old Face"/>
          <w:sz w:val="26"/>
          <w:szCs w:val="26"/>
        </w:rPr>
        <w:t>osservare</w:t>
      </w:r>
      <w:proofErr w:type="gramEnd"/>
      <w:r w:rsidRPr="00931321">
        <w:rPr>
          <w:rFonts w:ascii="Baskerville Old Face" w:hAnsi="Baskerville Old Face"/>
          <w:sz w:val="26"/>
          <w:szCs w:val="26"/>
        </w:rPr>
        <w:t xml:space="preserve"> il mondo che viene riconosciuto dai cristiani e da tanti uomini religiosi dono di Dio Creatore.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w:t>
      </w:r>
      <w:r w:rsidRPr="00931321">
        <w:rPr>
          <w:rFonts w:ascii="Baskerville Old Face" w:hAnsi="Baskerville Old Face"/>
          <w:sz w:val="26"/>
          <w:szCs w:val="26"/>
        </w:rPr>
        <w:t></w:t>
      </w:r>
      <w:proofErr w:type="gramStart"/>
      <w:r w:rsidRPr="00931321">
        <w:rPr>
          <w:rFonts w:ascii="Baskerville Old Face" w:hAnsi="Baskerville Old Face"/>
          <w:sz w:val="26"/>
          <w:szCs w:val="26"/>
        </w:rPr>
        <w:t>scoprire</w:t>
      </w:r>
      <w:proofErr w:type="gramEnd"/>
      <w:r w:rsidRPr="00931321">
        <w:rPr>
          <w:rFonts w:ascii="Baskerville Old Face" w:hAnsi="Baskerville Old Face"/>
          <w:sz w:val="26"/>
          <w:szCs w:val="26"/>
        </w:rPr>
        <w:t xml:space="preserve"> la persona di Gesù di Nazareth come viene presentata dai Vangeli e come viene celebrata nelle feste cristiane.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w:t>
      </w:r>
      <w:r w:rsidRPr="00931321">
        <w:rPr>
          <w:rFonts w:ascii="Baskerville Old Face" w:hAnsi="Baskerville Old Face"/>
          <w:sz w:val="26"/>
          <w:szCs w:val="26"/>
        </w:rPr>
        <w:t></w:t>
      </w:r>
      <w:proofErr w:type="gramStart"/>
      <w:r w:rsidRPr="00931321">
        <w:rPr>
          <w:rFonts w:ascii="Baskerville Old Face" w:hAnsi="Baskerville Old Face"/>
          <w:sz w:val="26"/>
          <w:szCs w:val="26"/>
        </w:rPr>
        <w:t>individuare</w:t>
      </w:r>
      <w:proofErr w:type="gramEnd"/>
      <w:r w:rsidRPr="00931321">
        <w:rPr>
          <w:rFonts w:ascii="Baskerville Old Face" w:hAnsi="Baskerville Old Face"/>
          <w:sz w:val="26"/>
          <w:szCs w:val="26"/>
        </w:rPr>
        <w:t xml:space="preserve"> i luoghi dell’incontro della comunità cristiana e le espressioni del comandamento evangelico dell’amore testimoniato dalla Chiesa.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xml:space="preserve">Agli O.S.A. della Religione Cattolica ed i relativi criteri di lettura, si aggiungono ora indicazioni per una loro messa in opera didattica. Appurato che bisogna partire dall’esperienza dei bambini, si tratta di prospettare l’effettiva valorizzazione didattica di questi O.S.A. nell’arco degli anni della Scuola dell’Infanzia. </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lastRenderedPageBreak/>
        <w:t>IL TEMA “DIO” costituisce il contenuto del primo Obiettivo. Per i bambini fare riferimento a Dio come il Signore della vita significa scoprire la dimensione antropologica delle relazione uomo-Dio.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La Bibbia rivela Dio, riconosciuto, non solo dai cristiani, ma da tanti uomini religiosi come il Creatore del cielo e della terra. Tutto viene da Lui e a Lui ritorna.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Per proporre correttamente ai bambini la verità di Dio Creatore e Padre, si possono seguire tre vie: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La prima via è quella dell’esplorazione della realtà creata, ossia del mondo con quanto di vita c’è in ogni sua parte e con quanto di responsabilità gli uomini hanno di rispettarlo, custodirlo, migliorarlo. Nel percorrere questa via metodologica è facile cogliere i possibili collegamenti con i diversi Obiettivi Specifici di Apprendimento propri della Scuola dell’Infanzia.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Si fanno solo alcuni accenni:</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”Esplorare, conoscere e progettare” contribuisce a maturare l’atteggiamento dell’osservazione della natura, a intervenire con piccoli lavori e attendere con pazienza che la terra dia il suo frutto, questo favorisce nei bambini la percezione di quanto sia importante l’azione dell’uomo per migliorare il mondo; “Corpo, movimento, salute ”aiuta a tradurre in gestualità espressioni di meraviglia e di stupore davanti al creato, ma anche disgusto e timore per quanto non risponde alla naturale attesa di buono, di bello e di vero che c’è nel bambino;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xml:space="preserve">- La seconda via è quella delle relazioni </w:t>
      </w:r>
      <w:proofErr w:type="spellStart"/>
      <w:proofErr w:type="gramStart"/>
      <w:r w:rsidRPr="00931321">
        <w:rPr>
          <w:rFonts w:ascii="Baskerville Old Face" w:hAnsi="Baskerville Old Face"/>
          <w:sz w:val="26"/>
          <w:szCs w:val="26"/>
        </w:rPr>
        <w:t>umane,Dio</w:t>
      </w:r>
      <w:proofErr w:type="spellEnd"/>
      <w:proofErr w:type="gramEnd"/>
      <w:r w:rsidRPr="00931321">
        <w:rPr>
          <w:rFonts w:ascii="Baskerville Old Face" w:hAnsi="Baskerville Old Face"/>
          <w:sz w:val="26"/>
          <w:szCs w:val="26"/>
        </w:rPr>
        <w:t xml:space="preserve"> che si esprime nell’appagamento dei sentimenti più profondi di sicurezza, fiducia,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Questa via è particolarmente sostenuta nell’O.S.A. proprio della Scuola dell’infanzia “Il sé e l’altro”, che favorisce l’esperienza della relazionalità, attivando espressioni di gratitudine, di generosità, simpatia e amore; questa via è pure favorita dalla “Fruizione e produzione di messaggi” perché senza gli strumenti per comunicare, come: parlare, descrivere, raccontare, dialogare, ascoltare, comprendere, narrare è impossibile attuare la relazionalità che richiede fiducia e incoraggiamento ogni volta che viene presa un’iniziativa di avvicinamento sia dei bambini con gli adulti sia dei bambini tra di loro;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 La terza via è quella delle narrazioni bibliche riguardanti la creazione che presentano il mondo come dono di Dio. E nel mondo, quale signore e custode c’è l’uomo.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lastRenderedPageBreak/>
        <w:t>Questo O.S.A., inoltre, si presta ad attirare l’attenzione anche sulle altre religioni e sui loro testi sacri; offrirà pertanto l’occasione di confronto e condivisione con i bambini le cui famiglie provengono da altre confessioni religiose. Ma ci sono anche altri O.S.A. propri della Scuola dell’Infanzia, come “Il sé e l’altro”, “Corpo, movimento e salute” da prendere in considerazione in quanto offrono, da un lato, la consapevolezza della propria identità e del proprio valore di creatura e dall’altro la capacità, grazie al proprio corpo, di esplorare, da sé o con gli altri, la realtà circostante.</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IL TEMA “GESU”, Figlio di Dio e uomo tra gli uomini, è centro e punto focale della Religione cristiana. Gli O.S.A. della religione Cattolica favoriscono la scelta didattica di un approccio graduale e progressivo alla persona e all’opera di Gesù di Nazareth: dalla conoscenza della sua vita, delle sue azioni, del suo rapporto con il Padre e con le persone che chiama fratelli, per giungere alle soglie dell’intuizione del suo mistero di vero uomo e vero Dio.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Per presentare la persona di Gesù si richiede che i bambini siano messi a contatto con il Vangelo. Il Vangelo, infatti, è il documento per eccellenza che parla di lui e lo rivela.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Una via privilegiata per accostare la persona di Gesù è certamente anche quella delle grandi feste cristiane che lo celebrano e ne fanno memoria. Lo sono pure i documenti artistici e le espressioni della pietà popolare che costituiscono la “memoria credente” delle comunità cristiane nel tempo e nello spazio.</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Ricordiamo che l’O.S.A. proprio della Scuola dell’Infanzia “Il sé e l’altro”, educando al rispetto e all’aiuto reciproco, matura gradualmente fin dall’infanzia l’atteggiamento di accoglienza e amore- carità espresso nel comandamento evangelico dell’amore. Così anche l’altro O.S.A. proprio della Scuola dell’Infanzia “Fruizione e produzione di messaggi” contribuisce all’assimilazione dei valori evangelici avvalendosi dei messaggi della musica e del canto, nonché dell’espressione pittorica.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IL TEMA “CHIESA” indica la comunità dei cristiani, ma è anche il luogo dove essa si riunisce. Il processo metodologico-didattico per accostare i bambini a questa realtà sarà ovviamente quella esperienziale, che consente di rafforzare, o di provocare, la loro esperienza diretta</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lastRenderedPageBreak/>
        <w:t xml:space="preserve">Anche per questo nucleo è possibile il collegamento con gli O.S.A. propri della Scuola dell’Infanzia quali: “Il sé e l’altro” perché dire Chiesa è dire comunità e quindi un insieme di relazioni che fanno di tante persone una grande famiglia, la famiglia di Dio; </w:t>
      </w:r>
    </w:p>
    <w:p w:rsidR="00931321" w:rsidRPr="00931321" w:rsidRDefault="00931321" w:rsidP="00931321">
      <w:pPr>
        <w:spacing w:after="0" w:line="360" w:lineRule="auto"/>
        <w:jc w:val="both"/>
        <w:rPr>
          <w:rFonts w:ascii="Baskerville Old Face" w:hAnsi="Baskerville Old Face"/>
          <w:sz w:val="26"/>
          <w:szCs w:val="26"/>
        </w:rPr>
      </w:pPr>
      <w:r w:rsidRPr="00931321">
        <w:rPr>
          <w:rFonts w:ascii="Baskerville Old Face" w:hAnsi="Baskerville Old Face"/>
          <w:sz w:val="26"/>
          <w:szCs w:val="26"/>
        </w:rPr>
        <w:t>“Il corpo e il movimento” come abilità di esplorazione dell’ambiente, come atteggiamento e gestualità richiesti dalle espressioni di preghiera dei diversi popoli; come, ad esempio, abilità di raccontare, di disegnare, di riprodurre suoni e musiche.</w:t>
      </w:r>
    </w:p>
    <w:p w:rsidR="00931321" w:rsidRDefault="00330877" w:rsidP="00330877">
      <w:pPr>
        <w:pStyle w:val="Titolo2"/>
      </w:pPr>
      <w:bookmarkStart w:id="51" w:name="_Toc536459041"/>
      <w:bookmarkStart w:id="52" w:name="_Toc536707136"/>
      <w:r>
        <w:t>8.1. INSEGNAMENTO DELLA RELIGIONE CATTOLICA (I.R.C.)</w:t>
      </w:r>
      <w:bookmarkEnd w:id="51"/>
      <w:bookmarkEnd w:id="52"/>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r w:rsidRPr="00330877">
        <w:rPr>
          <w:rFonts w:ascii="Baskerville Old Face" w:hAnsi="Baskerville Old Face" w:cs="TimesNewRomanPSMT"/>
          <w:sz w:val="26"/>
          <w:szCs w:val="26"/>
        </w:rPr>
        <w:t>Le attività in ordine all’insegnamento della religione cattolica, per coloro che se ne avvalgono, offrono occasioni per lo sviluppo integrale della personalità dei bambini, aprendo alla dimensione religiosa, valorizzandola, promuovendo la riflessione sul loro patrimonio di esperienze e contribuendo a rispondere al bisogno di significato di cui anch’essi sono portatori. Per favorire la loro maturazione personale, nella</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proofErr w:type="gramStart"/>
      <w:r w:rsidRPr="00330877">
        <w:rPr>
          <w:rFonts w:ascii="Baskerville Old Face" w:hAnsi="Baskerville Old Face" w:cs="TimesNewRomanPSMT"/>
          <w:sz w:val="26"/>
          <w:szCs w:val="26"/>
        </w:rPr>
        <w:t>sua</w:t>
      </w:r>
      <w:proofErr w:type="gramEnd"/>
      <w:r w:rsidRPr="00330877">
        <w:rPr>
          <w:rFonts w:ascii="Baskerville Old Face" w:hAnsi="Baskerville Old Face" w:cs="TimesNewRomanPSMT"/>
          <w:sz w:val="26"/>
          <w:szCs w:val="26"/>
        </w:rPr>
        <w:t xml:space="preserve"> globalità, i traguardi relativi all’</w:t>
      </w:r>
      <w:proofErr w:type="spellStart"/>
      <w:r w:rsidRPr="00330877">
        <w:rPr>
          <w:rFonts w:ascii="Baskerville Old Face" w:hAnsi="Baskerville Old Face" w:cs="TimesNewRomanPSMT"/>
          <w:sz w:val="26"/>
          <w:szCs w:val="26"/>
        </w:rPr>
        <w:t>Irc</w:t>
      </w:r>
      <w:proofErr w:type="spellEnd"/>
      <w:r w:rsidRPr="00330877">
        <w:rPr>
          <w:rFonts w:ascii="Baskerville Old Face" w:hAnsi="Baskerville Old Face" w:cs="TimesNewRomanPSMT"/>
          <w:sz w:val="26"/>
          <w:szCs w:val="26"/>
        </w:rPr>
        <w:t xml:space="preserve"> sono distribuiti nei vari campi di esperienza.</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r w:rsidRPr="00330877">
        <w:rPr>
          <w:rFonts w:ascii="Baskerville Old Face" w:hAnsi="Baskerville Old Face" w:cs="TimesNewRomanPSMT"/>
          <w:sz w:val="26"/>
          <w:szCs w:val="26"/>
        </w:rPr>
        <w:t>Di conseguenza ciascun campo di esperienza viene integrato come segue:</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
          <w:bCs/>
          <w:sz w:val="26"/>
          <w:szCs w:val="26"/>
        </w:rPr>
        <w:t>Il sé e l’altro</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r w:rsidRPr="00330877">
        <w:rPr>
          <w:rFonts w:ascii="Baskerville Old Face" w:hAnsi="Baskerville Old Face" w:cs="TimesNewRomanPSMT"/>
          <w:sz w:val="26"/>
          <w:szCs w:val="26"/>
        </w:rPr>
        <w:t>Il bambino scopre nei racconti del Vangelo la persona e l’insegnamento di Gesù, da cui apprende che Dio è Padre di tutti e che la Chiesa è la comunità di uomini e donne unita nel suo nome, per sviluppare un positivo senso di sé e sperimentare relazioni serene con gli altri.</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
          <w:bCs/>
          <w:sz w:val="26"/>
          <w:szCs w:val="26"/>
        </w:rPr>
        <w:t>Il corpo in movimento</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r w:rsidRPr="00330877">
        <w:rPr>
          <w:rFonts w:ascii="Baskerville Old Face" w:hAnsi="Baskerville Old Face" w:cs="TimesNewRomanPSMT"/>
          <w:sz w:val="26"/>
          <w:szCs w:val="26"/>
        </w:rPr>
        <w:t>Il bambino riconosce nei segni del corpo l’esperienza religiosa propria e manifesta così la propria interiorità, l’immaginazione e le proprie emozioni.</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
          <w:bCs/>
          <w:sz w:val="26"/>
          <w:szCs w:val="26"/>
        </w:rPr>
        <w:t>Linguaggi, creatività, espressione</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r w:rsidRPr="00330877">
        <w:rPr>
          <w:rFonts w:ascii="Baskerville Old Face" w:hAnsi="Baskerville Old Face" w:cs="TimesNewRomanPSMT"/>
          <w:sz w:val="26"/>
          <w:szCs w:val="26"/>
        </w:rPr>
        <w:t xml:space="preserve">Il bambino riconosce alcuni linguaggi simbolici e figurativi caratteristici delle tradizioni e della vita dei cristiani (segni, feste, preghiere, canti, gestualità, spazi, arte) per poter così </w:t>
      </w:r>
      <w:proofErr w:type="gramStart"/>
      <w:r w:rsidRPr="00330877">
        <w:rPr>
          <w:rFonts w:ascii="Baskerville Old Face" w:hAnsi="Baskerville Old Face" w:cs="TimesNewRomanPSMT"/>
          <w:sz w:val="26"/>
          <w:szCs w:val="26"/>
        </w:rPr>
        <w:t>esprimere  con</w:t>
      </w:r>
      <w:proofErr w:type="gramEnd"/>
      <w:r w:rsidRPr="00330877">
        <w:rPr>
          <w:rFonts w:ascii="Baskerville Old Face" w:hAnsi="Baskerville Old Face" w:cs="TimesNewRomanPSMT"/>
          <w:sz w:val="26"/>
          <w:szCs w:val="26"/>
        </w:rPr>
        <w:t xml:space="preserve"> creatività il proprio vissuto religioso.</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
          <w:bCs/>
          <w:sz w:val="26"/>
          <w:szCs w:val="26"/>
        </w:rPr>
        <w:t>I discorsi e le parole</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Cs/>
          <w:sz w:val="26"/>
          <w:szCs w:val="26"/>
        </w:rPr>
        <w:t>Il bambino</w:t>
      </w:r>
      <w:r w:rsidRPr="00330877">
        <w:rPr>
          <w:rFonts w:ascii="Baskerville Old Face" w:hAnsi="Baskerville Old Face" w:cs="TimesNewRomanPS-ItalicMT"/>
          <w:i/>
          <w:iCs/>
          <w:sz w:val="26"/>
          <w:szCs w:val="26"/>
        </w:rPr>
        <w:t xml:space="preserve"> </w:t>
      </w:r>
      <w:r w:rsidRPr="00330877">
        <w:rPr>
          <w:rFonts w:ascii="Baskerville Old Face" w:hAnsi="Baskerville Old Face" w:cs="TimesNewRomanPSMT"/>
          <w:sz w:val="26"/>
          <w:szCs w:val="26"/>
        </w:rPr>
        <w:t xml:space="preserve">impara alcuni termini del linguaggio </w:t>
      </w:r>
      <w:proofErr w:type="spellStart"/>
      <w:proofErr w:type="gramStart"/>
      <w:r w:rsidRPr="00330877">
        <w:rPr>
          <w:rFonts w:ascii="Baskerville Old Face" w:hAnsi="Baskerville Old Face" w:cs="TimesNewRomanPSMT"/>
          <w:sz w:val="26"/>
          <w:szCs w:val="26"/>
        </w:rPr>
        <w:t>cristiano,ascoltando</w:t>
      </w:r>
      <w:proofErr w:type="spellEnd"/>
      <w:proofErr w:type="gramEnd"/>
    </w:p>
    <w:p w:rsidR="00330877" w:rsidRPr="00330877" w:rsidRDefault="00330877" w:rsidP="00330877">
      <w:pPr>
        <w:autoSpaceDE w:val="0"/>
        <w:autoSpaceDN w:val="0"/>
        <w:adjustRightInd w:val="0"/>
        <w:spacing w:after="0" w:line="360" w:lineRule="auto"/>
        <w:jc w:val="both"/>
        <w:rPr>
          <w:rFonts w:ascii="Baskerville Old Face" w:hAnsi="Baskerville Old Face" w:cs="TimesNewRomanPSMT"/>
          <w:sz w:val="26"/>
          <w:szCs w:val="26"/>
        </w:rPr>
      </w:pPr>
      <w:proofErr w:type="gramStart"/>
      <w:r w:rsidRPr="00330877">
        <w:rPr>
          <w:rFonts w:ascii="Baskerville Old Face" w:hAnsi="Baskerville Old Face" w:cs="TimesNewRomanPSMT"/>
          <w:sz w:val="26"/>
          <w:szCs w:val="26"/>
        </w:rPr>
        <w:t>semplici</w:t>
      </w:r>
      <w:proofErr w:type="gramEnd"/>
      <w:r w:rsidRPr="00330877">
        <w:rPr>
          <w:rFonts w:ascii="Baskerville Old Face" w:hAnsi="Baskerville Old Face" w:cs="TimesNewRomanPSMT"/>
          <w:sz w:val="26"/>
          <w:szCs w:val="26"/>
        </w:rPr>
        <w:t xml:space="preserve"> racconti biblici; sa narrare i contenuti riutilizzando i linguaggi appresi, per sviluppare una comunicazione significativa anche in ambito religioso.</w:t>
      </w:r>
    </w:p>
    <w:p w:rsidR="00330877" w:rsidRPr="00330877" w:rsidRDefault="00330877" w:rsidP="00330877">
      <w:pPr>
        <w:autoSpaceDE w:val="0"/>
        <w:autoSpaceDN w:val="0"/>
        <w:adjustRightInd w:val="0"/>
        <w:spacing w:after="0" w:line="360" w:lineRule="auto"/>
        <w:jc w:val="both"/>
        <w:rPr>
          <w:rFonts w:ascii="Baskerville Old Face" w:hAnsi="Baskerville Old Face" w:cs="TimesNewRomanPS-BoldMT"/>
          <w:b/>
          <w:bCs/>
          <w:sz w:val="26"/>
          <w:szCs w:val="26"/>
        </w:rPr>
      </w:pPr>
      <w:r w:rsidRPr="00330877">
        <w:rPr>
          <w:rFonts w:ascii="Baskerville Old Face" w:hAnsi="Baskerville Old Face" w:cs="TimesNewRomanPS-BoldMT"/>
          <w:b/>
          <w:bCs/>
          <w:sz w:val="26"/>
          <w:szCs w:val="26"/>
        </w:rPr>
        <w:lastRenderedPageBreak/>
        <w:t>La conoscenza del mondo</w:t>
      </w:r>
    </w:p>
    <w:p w:rsidR="00330877" w:rsidRPr="00330877" w:rsidRDefault="00330877" w:rsidP="00330877">
      <w:pPr>
        <w:spacing w:after="0" w:line="360" w:lineRule="auto"/>
        <w:jc w:val="both"/>
        <w:rPr>
          <w:rFonts w:ascii="Baskerville Old Face" w:hAnsi="Baskerville Old Face"/>
          <w:color w:val="000000" w:themeColor="text1"/>
          <w:sz w:val="26"/>
          <w:szCs w:val="26"/>
        </w:rPr>
      </w:pPr>
      <w:r w:rsidRPr="00330877">
        <w:rPr>
          <w:rFonts w:ascii="Baskerville Old Face" w:hAnsi="Baskerville Old Face" w:cs="TimesNewRomanPSMT"/>
          <w:sz w:val="26"/>
          <w:szCs w:val="26"/>
        </w:rPr>
        <w:t>Il bambino osserva con meraviglia ed esplora con curiosità il mondo, riconosciuto dai cristiani e da tanti uomini religiosi come dono di Dio Creatore, per sviluppare sentimenti di responsabilità nei confronti della realtà, abitandola con fiducia e speranza.</w:t>
      </w:r>
    </w:p>
    <w:p w:rsidR="00330877" w:rsidRDefault="00330877" w:rsidP="00330877">
      <w:pPr>
        <w:pStyle w:val="Titolo1"/>
      </w:pPr>
      <w:bookmarkStart w:id="53" w:name="_Toc536459042"/>
      <w:bookmarkStart w:id="54" w:name="_Toc536707137"/>
      <w:r>
        <w:t>9. SCUOLA INCLUSIVA</w:t>
      </w:r>
      <w:bookmarkEnd w:id="53"/>
      <w:bookmarkEnd w:id="54"/>
    </w:p>
    <w:p w:rsidR="00330877" w:rsidRPr="00AE44D1" w:rsidRDefault="00AE44D1" w:rsidP="00AE44D1">
      <w:pPr>
        <w:pStyle w:val="Titolo2"/>
      </w:pPr>
      <w:bookmarkStart w:id="55" w:name="_Toc536459043"/>
      <w:bookmarkStart w:id="56" w:name="_Toc536707138"/>
      <w:r>
        <w:t>9.1. NORMATIVA</w:t>
      </w:r>
      <w:bookmarkEnd w:id="55"/>
      <w:bookmarkEnd w:id="56"/>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La nostra scuola si propone di essere una scuola inclusiva. Il viaggio fatto per raggiungere questo concetto è stato un viaggio lungo che ha visto come sua prima tappa la </w:t>
      </w:r>
      <w:r w:rsidRPr="00AE44D1">
        <w:rPr>
          <w:rFonts w:ascii="Baskerville Old Face" w:hAnsi="Baskerville Old Face"/>
          <w:color w:val="222222"/>
          <w:sz w:val="26"/>
          <w:szCs w:val="26"/>
        </w:rPr>
        <w:t>legge 517 del 1977</w:t>
      </w:r>
      <w:r w:rsidRPr="00AE44D1">
        <w:rPr>
          <w:rFonts w:ascii="Baskerville Old Face" w:hAnsi="Baskerville Old Face"/>
          <w:sz w:val="26"/>
          <w:szCs w:val="26"/>
        </w:rPr>
        <w:t xml:space="preserve"> </w:t>
      </w:r>
      <w:r w:rsidRPr="00AE44D1">
        <w:rPr>
          <w:rFonts w:ascii="Baskerville Old Face" w:hAnsi="Baskerville Old Face"/>
          <w:color w:val="222222"/>
          <w:sz w:val="26"/>
          <w:szCs w:val="26"/>
        </w:rPr>
        <w:t xml:space="preserve">che ha modificato l’assetto organizzativo della scuola italiana abolendo le classi speciali e inserendo nelle classi comuni gli alunni disabili </w:t>
      </w:r>
      <w:r w:rsidRPr="00AE44D1">
        <w:rPr>
          <w:rFonts w:ascii="Baskerville Old Face" w:hAnsi="Baskerville Old Face"/>
          <w:sz w:val="26"/>
          <w:szCs w:val="26"/>
        </w:rPr>
        <w:t xml:space="preserve">che ha trovato uno snodo di rilancio e di approfondimento attorno al tema della disabilità e con la legge 104/1992 </w:t>
      </w:r>
      <w:r w:rsidRPr="00AE44D1">
        <w:rPr>
          <w:rFonts w:ascii="Baskerville Old Face" w:hAnsi="Baskerville Old Face"/>
          <w:i/>
          <w:iCs/>
          <w:sz w:val="26"/>
          <w:szCs w:val="26"/>
        </w:rPr>
        <w:t xml:space="preserve">"Legge quadro per l'assistenza, l'integrazione sociale e i diritti delle persone handicappate" </w:t>
      </w:r>
      <w:r w:rsidRPr="00AE44D1">
        <w:rPr>
          <w:rFonts w:ascii="Baskerville Old Face" w:hAnsi="Baskerville Old Face"/>
          <w:sz w:val="26"/>
          <w:szCs w:val="26"/>
        </w:rPr>
        <w:t xml:space="preserve">è continuato. Ha avuto una tappa fondamentale nel 2010 con la legge n. 170 </w:t>
      </w:r>
      <w:r w:rsidRPr="00AE44D1">
        <w:rPr>
          <w:rFonts w:ascii="Baskerville Old Face" w:hAnsi="Baskerville Old Face"/>
          <w:i/>
          <w:iCs/>
          <w:sz w:val="26"/>
          <w:szCs w:val="26"/>
        </w:rPr>
        <w:t>"Nuove norme in materia di disturbi specifici di apprendimento in ambito scolastico"</w:t>
      </w:r>
      <w:r w:rsidRPr="00AE44D1">
        <w:rPr>
          <w:rFonts w:ascii="Baskerville Old Face" w:hAnsi="Baskerville Old Face"/>
          <w:sz w:val="26"/>
          <w:szCs w:val="26"/>
        </w:rPr>
        <w:t>, dove l</w:t>
      </w:r>
      <w:bookmarkStart w:id="57" w:name="__DdeLink__2_1588200696"/>
      <w:r w:rsidRPr="00AE44D1">
        <w:rPr>
          <w:rFonts w:ascii="Baskerville Old Face" w:hAnsi="Baskerville Old Face"/>
          <w:sz w:val="26"/>
          <w:szCs w:val="26"/>
        </w:rPr>
        <w:t>e attenzioni educative personalizzate vengono applicate anche a quegli studenti che vivono l’esperienza in difficoltà iniziando così a erodere il concetto che personalizzazione sia uguale a individualizzazione e sia dunque inerente a persona disabile</w:t>
      </w:r>
      <w:bookmarkEnd w:id="57"/>
      <w:r w:rsidRPr="00AE44D1">
        <w:rPr>
          <w:rFonts w:ascii="Baskerville Old Face" w:hAnsi="Baskerville Old Face"/>
          <w:sz w:val="26"/>
          <w:szCs w:val="26"/>
        </w:rPr>
        <w:t xml:space="preserve">. Nel frattempo si è approfondita anche la questione dei rapporti tra persone appartenenti a culture differente, abbozzando una “via italiana” </w:t>
      </w:r>
      <w:proofErr w:type="spellStart"/>
      <w:r w:rsidRPr="00AE44D1">
        <w:rPr>
          <w:rFonts w:ascii="Baskerville Old Face" w:hAnsi="Baskerville Old Face"/>
          <w:sz w:val="26"/>
          <w:szCs w:val="26"/>
        </w:rPr>
        <w:t>all’intercultura</w:t>
      </w:r>
      <w:proofErr w:type="spellEnd"/>
      <w:r w:rsidRPr="00AE44D1">
        <w:rPr>
          <w:rFonts w:ascii="Baskerville Old Face" w:hAnsi="Baskerville Old Face"/>
          <w:sz w:val="26"/>
          <w:szCs w:val="26"/>
        </w:rPr>
        <w:t xml:space="preserve">, col documento di indirizzo ministeriale dell’Ottobre 2007 </w:t>
      </w:r>
      <w:r w:rsidRPr="00AE44D1">
        <w:rPr>
          <w:rFonts w:ascii="Baskerville Old Face" w:hAnsi="Baskerville Old Face"/>
          <w:i/>
          <w:iCs/>
          <w:sz w:val="26"/>
          <w:szCs w:val="26"/>
        </w:rPr>
        <w:t>"La via italiana per la scuola interculturale e l’integrazione degli alunni stranieri"</w:t>
      </w:r>
      <w:r w:rsidRPr="00AE44D1">
        <w:rPr>
          <w:rFonts w:ascii="Baskerville Old Face" w:hAnsi="Baskerville Old Face"/>
          <w:sz w:val="26"/>
          <w:szCs w:val="26"/>
        </w:rPr>
        <w:t xml:space="preserve">. Ma il viaggio della scuola inclusiva in Italia ha trovato il suo compimento nella Direttiva del MIUR del 27 dicembre 2012 </w:t>
      </w:r>
      <w:r w:rsidRPr="00AE44D1">
        <w:rPr>
          <w:rFonts w:ascii="Baskerville Old Face" w:hAnsi="Baskerville Old Face"/>
          <w:i/>
          <w:iCs/>
          <w:sz w:val="26"/>
          <w:szCs w:val="26"/>
        </w:rPr>
        <w:t>"Strumenti d’intervento per alunni con bisogni educativi speciali e organizzazione territoriale per l’inclusione scolastica"</w:t>
      </w:r>
      <w:r w:rsidRPr="00AE44D1">
        <w:rPr>
          <w:rFonts w:ascii="Baskerville Old Face" w:hAnsi="Baskerville Old Face"/>
          <w:sz w:val="26"/>
          <w:szCs w:val="26"/>
        </w:rPr>
        <w:t xml:space="preserve">. Bastano le parole iniziali della Premessa per cogliere il quadro nuovo che, finalmente, si apre e si compie in una cultura che sottolinea l’importanza del contesto dove si considera la persona nella sua totalità, in una prospettiva </w:t>
      </w:r>
      <w:proofErr w:type="spellStart"/>
      <w:r w:rsidRPr="00AE44D1">
        <w:rPr>
          <w:rFonts w:ascii="Baskerville Old Face" w:hAnsi="Baskerville Old Face"/>
          <w:sz w:val="26"/>
          <w:szCs w:val="26"/>
        </w:rPr>
        <w:t>bio</w:t>
      </w:r>
      <w:proofErr w:type="spellEnd"/>
      <w:r w:rsidRPr="00AE44D1">
        <w:rPr>
          <w:rFonts w:ascii="Baskerville Old Face" w:hAnsi="Baskerville Old Face"/>
          <w:sz w:val="26"/>
          <w:szCs w:val="26"/>
        </w:rPr>
        <w:t>-</w:t>
      </w:r>
      <w:proofErr w:type="spellStart"/>
      <w:r w:rsidRPr="00AE44D1">
        <w:rPr>
          <w:rFonts w:ascii="Baskerville Old Face" w:hAnsi="Baskerville Old Face"/>
          <w:sz w:val="26"/>
          <w:szCs w:val="26"/>
        </w:rPr>
        <w:t>psico</w:t>
      </w:r>
      <w:proofErr w:type="spellEnd"/>
      <w:r w:rsidRPr="00AE44D1">
        <w:rPr>
          <w:rFonts w:ascii="Baskerville Old Face" w:hAnsi="Baskerville Old Face"/>
          <w:sz w:val="26"/>
          <w:szCs w:val="26"/>
        </w:rPr>
        <w:t xml:space="preserve">-sociale. Fondandosi sul profilo di funzionamento e sull’analisi del contesto, il modello ICF consente di individuare i Bisogni Educativi Speciali (BES) dell’alunno prescindendo da preclusive tipizzazioni. In questo senso, ogni alunno, con continuità o per determinati periodi, può manifestare Bisogni Educativi Speciali: o per motivi </w:t>
      </w:r>
      <w:r w:rsidRPr="00AE44D1">
        <w:rPr>
          <w:rFonts w:ascii="Baskerville Old Face" w:hAnsi="Baskerville Old Face"/>
          <w:sz w:val="26"/>
          <w:szCs w:val="26"/>
        </w:rPr>
        <w:lastRenderedPageBreak/>
        <w:t>fisici, biologici, fisiologici o anche per motivi psicologici, sociali, rispetto ai quali è necessario che la nostra scuola offra una adeguata e personalizzata risposta.</w:t>
      </w:r>
    </w:p>
    <w:p w:rsidR="00330877" w:rsidRPr="00AE44D1" w:rsidRDefault="00AE44D1" w:rsidP="00AE44D1">
      <w:pPr>
        <w:pStyle w:val="Titolo2"/>
      </w:pPr>
      <w:bookmarkStart w:id="58" w:name="_Toc536459044"/>
      <w:bookmarkStart w:id="59" w:name="_Toc536707139"/>
      <w:r>
        <w:t>9.</w:t>
      </w:r>
      <w:r w:rsidR="00330877" w:rsidRPr="00AE44D1">
        <w:t xml:space="preserve">2. </w:t>
      </w:r>
      <w:r>
        <w:t>SCUOLA INCLUSIVA</w:t>
      </w:r>
      <w:bookmarkEnd w:id="58"/>
      <w:bookmarkEnd w:id="59"/>
    </w:p>
    <w:p w:rsidR="00330877" w:rsidRPr="00AE44D1" w:rsidRDefault="00330877"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La scuola italiana sviluppa la propria azione</w:t>
      </w:r>
      <w:r w:rsidR="007B72D3">
        <w:rPr>
          <w:rFonts w:ascii="Baskerville Old Face" w:hAnsi="Baskerville Old Face"/>
          <w:sz w:val="26"/>
          <w:szCs w:val="26"/>
        </w:rPr>
        <w:t xml:space="preserve"> educativa in coerenza con i pri</w:t>
      </w:r>
      <w:r w:rsidRPr="00AE44D1">
        <w:rPr>
          <w:rFonts w:ascii="Baskerville Old Face" w:hAnsi="Baskerville Old Face"/>
          <w:sz w:val="26"/>
          <w:szCs w:val="26"/>
        </w:rPr>
        <w:t xml:space="preserve">ncipi dell'inclusione delle persone e dell'integrazione elle culture, considerando l'accoglienza della diversità un valore </w:t>
      </w:r>
      <w:proofErr w:type="spellStart"/>
      <w:r w:rsidRPr="00AE44D1">
        <w:rPr>
          <w:rFonts w:ascii="Baskerville Old Face" w:hAnsi="Baskerville Old Face"/>
          <w:sz w:val="26"/>
          <w:szCs w:val="26"/>
        </w:rPr>
        <w:t>irrinuncibile</w:t>
      </w:r>
      <w:proofErr w:type="spellEnd"/>
      <w:r w:rsidRPr="00AE44D1">
        <w:rPr>
          <w:rFonts w:ascii="Baskerville Old Face" w:hAnsi="Baskerville Old Face"/>
          <w:sz w:val="26"/>
          <w:szCs w:val="26"/>
        </w:rPr>
        <w:t>. La scuola consolida le pratiche inclusive nei confronti dei bambini e ragazzi di cittadinanza non italiana promuovendone la piena integrazione. Favorisce inoltre, con specifiche strategie e percorsi personalizzati, la prevenzione e il recupero della dispersione scolastica e del fallimento formativo precoce, a tal fine attiva risorse e iniziative mirate anche in collaborazione con gli enti locali e le altre agenzie educative del territorio. Particolare cura è riservata agli allievi con disabilità o con bisogni educativi speciali, attraverso adeguate strategie organizzative e didattiche, da considerare nella normale progettazione dell'offerta formativa. Per affrontare difficoltà non risolvibili da soli insegnanti curriculari, la scuola si avvale dell'apporto di professiona</w:t>
      </w:r>
      <w:r w:rsidR="007B72D3">
        <w:rPr>
          <w:rFonts w:ascii="Baskerville Old Face" w:hAnsi="Baskerville Old Face"/>
          <w:sz w:val="26"/>
          <w:szCs w:val="26"/>
        </w:rPr>
        <w:t>l</w:t>
      </w:r>
      <w:r w:rsidRPr="00AE44D1">
        <w:rPr>
          <w:rFonts w:ascii="Baskerville Old Face" w:hAnsi="Baskerville Old Face"/>
          <w:sz w:val="26"/>
          <w:szCs w:val="26"/>
        </w:rPr>
        <w:t xml:space="preserve">ità specifiche </w:t>
      </w:r>
      <w:proofErr w:type="spellStart"/>
      <w:proofErr w:type="gramStart"/>
      <w:r w:rsidRPr="00AE44D1">
        <w:rPr>
          <w:rFonts w:ascii="Baskerville Old Face" w:hAnsi="Baskerville Old Face"/>
          <w:sz w:val="26"/>
          <w:szCs w:val="26"/>
        </w:rPr>
        <w:t>cp,e</w:t>
      </w:r>
      <w:proofErr w:type="spellEnd"/>
      <w:proofErr w:type="gramEnd"/>
      <w:r w:rsidRPr="00AE44D1">
        <w:rPr>
          <w:rFonts w:ascii="Baskerville Old Face" w:hAnsi="Baskerville Old Face"/>
          <w:sz w:val="26"/>
          <w:szCs w:val="26"/>
        </w:rPr>
        <w:t xml:space="preserve"> quelle dei docenti di sostegno e di altri operatori. Va quindi potenziata la cultura dell’inclusione, e ciò anche mediante un approfondimento delle relative competenze degli insegnanti curricolari, finalizzata ad una più stretta interazione tra tutte le componenti della comunità educante. Per questo la nostra scuola è consapevole che per essere inclusiva si deve ricordare che il bambino è della </w:t>
      </w:r>
      <w:proofErr w:type="gramStart"/>
      <w:r w:rsidRPr="00AE44D1">
        <w:rPr>
          <w:rFonts w:ascii="Baskerville Old Face" w:hAnsi="Baskerville Old Face"/>
          <w:sz w:val="26"/>
          <w:szCs w:val="26"/>
        </w:rPr>
        <w:t>scuola ,</w:t>
      </w:r>
      <w:proofErr w:type="gramEnd"/>
      <w:r w:rsidRPr="00AE44D1">
        <w:rPr>
          <w:rFonts w:ascii="Baskerville Old Face" w:hAnsi="Baskerville Old Face"/>
          <w:sz w:val="26"/>
          <w:szCs w:val="26"/>
        </w:rPr>
        <w:t xml:space="preserve"> non solo dell'insegnante di sezione. Se questo vale per ogni bambino, vale a maggior ragione per il bambino fragile che necessita di sguardi plurali, di azioni congiunte e interconnesse. La nostra scuola si propone quindi di essere una scuola inclusiva o meglio una scuola attenta alle persone, ciascuna nella propria unicità, da conoscere, riconoscere, amare, valorizzare. È una scuola che sa farsi prossimo a ciascuno, che sa mettersi accanto, compagna di strada, ma anche capace di connettere tra loro le diverse esperienze che i bambini vivono. Una scuola che sa leggere con attenzione e con spirito riflessivo le domande e i bisogni che i tempi odierni ci chiedono. </w:t>
      </w:r>
    </w:p>
    <w:p w:rsidR="00330877" w:rsidRPr="00AE44D1" w:rsidRDefault="00AE44D1" w:rsidP="00AE44D1">
      <w:pPr>
        <w:pStyle w:val="Titolo2"/>
      </w:pPr>
      <w:bookmarkStart w:id="60" w:name="_Toc536459045"/>
      <w:bookmarkStart w:id="61" w:name="_Toc536707140"/>
      <w:r>
        <w:t>9.3. I COMPITI DELLA SCUOLA</w:t>
      </w:r>
      <w:bookmarkEnd w:id="60"/>
      <w:bookmarkEnd w:id="61"/>
    </w:p>
    <w:p w:rsidR="00330877" w:rsidRPr="00AE44D1" w:rsidRDefault="00330877"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lastRenderedPageBreak/>
        <w:t xml:space="preserve">Nella Direttiva Ministeriale del 27 Dicembre 2012 si legge che " l'area dello svantaggio scolastico è </w:t>
      </w:r>
      <w:proofErr w:type="gramStart"/>
      <w:r w:rsidRPr="00AE44D1">
        <w:rPr>
          <w:rFonts w:ascii="Baskerville Old Face" w:hAnsi="Baskerville Old Face"/>
          <w:sz w:val="26"/>
          <w:szCs w:val="26"/>
        </w:rPr>
        <w:t>molto  più</w:t>
      </w:r>
      <w:proofErr w:type="gramEnd"/>
      <w:r w:rsidRPr="00AE44D1">
        <w:rPr>
          <w:rFonts w:ascii="Baskerville Old Face" w:hAnsi="Baskerville Old Face"/>
          <w:sz w:val="26"/>
          <w:szCs w:val="26"/>
        </w:rPr>
        <w:t xml:space="preserve"> ampia di quella riferibile esplicitamente alla presenza di deficit. In ogni classe ci sono alunni che presentano una richiesta di speciale attenzione per una </w:t>
      </w:r>
      <w:proofErr w:type="spellStart"/>
      <w:r w:rsidRPr="00AE44D1">
        <w:rPr>
          <w:rFonts w:ascii="Baskerville Old Face" w:hAnsi="Baskerville Old Face"/>
          <w:sz w:val="26"/>
          <w:szCs w:val="26"/>
        </w:rPr>
        <w:t>varità</w:t>
      </w:r>
      <w:proofErr w:type="spellEnd"/>
      <w:r w:rsidRPr="00AE44D1">
        <w:rPr>
          <w:rFonts w:ascii="Baskerville Old Face" w:hAnsi="Baskerville Old Face"/>
          <w:sz w:val="26"/>
          <w:szCs w:val="26"/>
        </w:rPr>
        <w:t xml:space="preserve"> di ragioni: svantaggio sociale e culturale, disturbi specifici di </w:t>
      </w:r>
      <w:proofErr w:type="spellStart"/>
      <w:r w:rsidRPr="00AE44D1">
        <w:rPr>
          <w:rFonts w:ascii="Baskerville Old Face" w:hAnsi="Baskerville Old Face"/>
          <w:sz w:val="26"/>
          <w:szCs w:val="26"/>
        </w:rPr>
        <w:t>apprendiamento</w:t>
      </w:r>
      <w:proofErr w:type="spellEnd"/>
      <w:r w:rsidRPr="00AE44D1">
        <w:rPr>
          <w:rFonts w:ascii="Baskerville Old Face" w:hAnsi="Baskerville Old Face"/>
          <w:sz w:val="26"/>
          <w:szCs w:val="26"/>
        </w:rPr>
        <w:t xml:space="preserve"> e/o disturbi evolutivi specifici, difficoltà derivanti dalla non conoscenza della cultura e della lingua italiana </w:t>
      </w:r>
      <w:proofErr w:type="spellStart"/>
      <w:r w:rsidRPr="00AE44D1">
        <w:rPr>
          <w:rFonts w:ascii="Baskerville Old Face" w:hAnsi="Baskerville Old Face"/>
          <w:sz w:val="26"/>
          <w:szCs w:val="26"/>
        </w:rPr>
        <w:t>perchè</w:t>
      </w:r>
      <w:proofErr w:type="spellEnd"/>
      <w:r w:rsidRPr="00AE44D1">
        <w:rPr>
          <w:rFonts w:ascii="Baskerville Old Face" w:hAnsi="Baskerville Old Face"/>
          <w:sz w:val="26"/>
          <w:szCs w:val="26"/>
        </w:rPr>
        <w:t xml:space="preserve"> appartenenti a culture diverse. Nel variegato panorama delle nostre scuole, la complessità delle classi diviene sempre più evidente. Quest'area dello svantaggio scolastico, </w:t>
      </w:r>
      <w:proofErr w:type="spellStart"/>
      <w:r w:rsidRPr="00AE44D1">
        <w:rPr>
          <w:rFonts w:ascii="Baskerville Old Face" w:hAnsi="Baskerville Old Face"/>
          <w:sz w:val="26"/>
          <w:szCs w:val="26"/>
        </w:rPr>
        <w:t>cshe</w:t>
      </w:r>
      <w:proofErr w:type="spellEnd"/>
      <w:r w:rsidRPr="00AE44D1">
        <w:rPr>
          <w:rFonts w:ascii="Baskerville Old Face" w:hAnsi="Baskerville Old Face"/>
          <w:sz w:val="26"/>
          <w:szCs w:val="26"/>
        </w:rPr>
        <w:t xml:space="preserve"> ricomprende problematiche diverse, viene indicata come area dei Bisogni Educativi Speciali </w:t>
      </w:r>
      <w:proofErr w:type="gramStart"/>
      <w:r w:rsidRPr="00AE44D1">
        <w:rPr>
          <w:rFonts w:ascii="Baskerville Old Face" w:hAnsi="Baskerville Old Face"/>
          <w:sz w:val="26"/>
          <w:szCs w:val="26"/>
        </w:rPr>
        <w:t>( in</w:t>
      </w:r>
      <w:proofErr w:type="gramEnd"/>
      <w:r w:rsidRPr="00AE44D1">
        <w:rPr>
          <w:rFonts w:ascii="Baskerville Old Face" w:hAnsi="Baskerville Old Face"/>
          <w:sz w:val="26"/>
          <w:szCs w:val="26"/>
        </w:rPr>
        <w:t xml:space="preserve"> altri paesi </w:t>
      </w:r>
      <w:proofErr w:type="spellStart"/>
      <w:r w:rsidRPr="00AE44D1">
        <w:rPr>
          <w:rFonts w:ascii="Baskerville Old Face" w:hAnsi="Baskerville Old Face"/>
          <w:sz w:val="26"/>
          <w:szCs w:val="26"/>
        </w:rPr>
        <w:t>europeri</w:t>
      </w:r>
      <w:proofErr w:type="spellEnd"/>
      <w:r w:rsidRPr="00AE44D1">
        <w:rPr>
          <w:rFonts w:ascii="Baskerville Old Face" w:hAnsi="Baskerville Old Face"/>
          <w:sz w:val="26"/>
          <w:szCs w:val="26"/>
        </w:rPr>
        <w:t xml:space="preserve"> : Special </w:t>
      </w:r>
      <w:proofErr w:type="spellStart"/>
      <w:r w:rsidRPr="00AE44D1">
        <w:rPr>
          <w:rFonts w:ascii="Baskerville Old Face" w:hAnsi="Baskerville Old Face"/>
          <w:sz w:val="26"/>
          <w:szCs w:val="26"/>
        </w:rPr>
        <w:t>Education</w:t>
      </w:r>
      <w:proofErr w:type="spellEnd"/>
      <w:r w:rsidRPr="00AE44D1">
        <w:rPr>
          <w:rFonts w:ascii="Baskerville Old Face" w:hAnsi="Baskerville Old Face"/>
          <w:sz w:val="26"/>
          <w:szCs w:val="26"/>
        </w:rPr>
        <w:t xml:space="preserve"> </w:t>
      </w:r>
      <w:proofErr w:type="spellStart"/>
      <w:r w:rsidRPr="00AE44D1">
        <w:rPr>
          <w:rFonts w:ascii="Baskerville Old Face" w:hAnsi="Baskerville Old Face"/>
          <w:sz w:val="26"/>
          <w:szCs w:val="26"/>
        </w:rPr>
        <w:t>Needs</w:t>
      </w:r>
      <w:proofErr w:type="spellEnd"/>
      <w:r w:rsidRPr="00AE44D1">
        <w:rPr>
          <w:rFonts w:ascii="Baskerville Old Face" w:hAnsi="Baskerville Old Face"/>
          <w:sz w:val="26"/>
          <w:szCs w:val="26"/>
        </w:rPr>
        <w:t>). Vi sono comprese tre grandi sotto-categorie: quella della disabilità, quella dei disturbi evolutivi specifici e quella dello svantaggio socio-economico, linguistico e culturale."</w:t>
      </w:r>
    </w:p>
    <w:p w:rsidR="00330877" w:rsidRPr="00AE44D1" w:rsidRDefault="00AE44D1" w:rsidP="00AE44D1">
      <w:pPr>
        <w:pStyle w:val="Titolo2"/>
      </w:pPr>
      <w:bookmarkStart w:id="62" w:name="_Toc536459046"/>
      <w:bookmarkStart w:id="63" w:name="_Toc536707141"/>
      <w:r>
        <w:t>9.4 AREA DELLA DISABILITA’</w:t>
      </w:r>
      <w:bookmarkEnd w:id="62"/>
      <w:bookmarkEnd w:id="63"/>
    </w:p>
    <w:p w:rsidR="00330877" w:rsidRPr="00AE44D1" w:rsidRDefault="00330877"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La scuola è chiamata </w:t>
      </w:r>
      <w:proofErr w:type="gramStart"/>
      <w:r w:rsidRPr="00AE44D1">
        <w:rPr>
          <w:rFonts w:ascii="Baskerville Old Face" w:hAnsi="Baskerville Old Face"/>
          <w:sz w:val="26"/>
          <w:szCs w:val="26"/>
        </w:rPr>
        <w:t>a :</w:t>
      </w:r>
      <w:proofErr w:type="gramEnd"/>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facilitare la presenza dell'alunno divers</w:t>
      </w:r>
      <w:r w:rsidR="00C12FC9">
        <w:rPr>
          <w:rFonts w:ascii="Baskerville Old Face" w:hAnsi="Baskerville Old Face"/>
          <w:sz w:val="26"/>
          <w:szCs w:val="26"/>
        </w:rPr>
        <w:t>amen</w:t>
      </w:r>
      <w:r w:rsidRPr="00AE44D1">
        <w:rPr>
          <w:rFonts w:ascii="Baskerville Old Face" w:hAnsi="Baskerville Old Face"/>
          <w:sz w:val="26"/>
          <w:szCs w:val="26"/>
        </w:rPr>
        <w:t>te abile attraverso l'organizzazione degli spazi in modo da non ostacolare i movimenti e le possibilità di vivere lo spazio interno ed esterno;</w:t>
      </w: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sostenere il percorso educativo didattico con la presenza di personale qualificato;</w:t>
      </w: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integrare la propria azione a quella del territorio;</w:t>
      </w: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ascol</w:t>
      </w:r>
      <w:r w:rsidR="00C12FC9">
        <w:rPr>
          <w:rFonts w:ascii="Baskerville Old Face" w:hAnsi="Baskerville Old Face"/>
          <w:sz w:val="26"/>
          <w:szCs w:val="26"/>
        </w:rPr>
        <w:t>t</w:t>
      </w:r>
      <w:r w:rsidRPr="00AE44D1">
        <w:rPr>
          <w:rFonts w:ascii="Baskerville Old Face" w:hAnsi="Baskerville Old Face"/>
          <w:sz w:val="26"/>
          <w:szCs w:val="26"/>
        </w:rPr>
        <w:t>are e accogliere le famiglie;</w:t>
      </w: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elaborar</w:t>
      </w:r>
      <w:r w:rsidR="00C12FC9">
        <w:rPr>
          <w:rFonts w:ascii="Baskerville Old Face" w:hAnsi="Baskerville Old Face"/>
          <w:sz w:val="26"/>
          <w:szCs w:val="26"/>
        </w:rPr>
        <w:t>e un Profilo dinamico funzionale</w:t>
      </w:r>
      <w:r w:rsidRPr="00AE44D1">
        <w:rPr>
          <w:rFonts w:ascii="Baskerville Old Face" w:hAnsi="Baskerville Old Face"/>
          <w:sz w:val="26"/>
          <w:szCs w:val="26"/>
        </w:rPr>
        <w:t xml:space="preserve"> (PDF) e un Piano Educativo individualizzato (PEI) per orientare la propria azione educativa e coordinarla all'interno della scuola con le diverse figure che si occupano dei bambini.</w:t>
      </w:r>
    </w:p>
    <w:p w:rsidR="00330877" w:rsidRPr="00AE44D1" w:rsidRDefault="00AE44D1" w:rsidP="00AE44D1">
      <w:pPr>
        <w:pStyle w:val="Titolo2"/>
      </w:pPr>
      <w:bookmarkStart w:id="64" w:name="_Toc536459047"/>
      <w:bookmarkStart w:id="65" w:name="_Toc536707142"/>
      <w:r>
        <w:t>9.5.AREA DEI DISTURBI SPECIFICI DI APPRENDIMENTO (DSA)</w:t>
      </w:r>
      <w:bookmarkEnd w:id="64"/>
      <w:bookmarkEnd w:id="65"/>
      <w:r w:rsidR="00330877" w:rsidRPr="00AE44D1">
        <w:t xml:space="preserve"> </w:t>
      </w:r>
    </w:p>
    <w:p w:rsidR="00330877" w:rsidRPr="00AE44D1" w:rsidRDefault="00330877"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La scuola dell'infanzia svolge un ruolo di assoluta importanza sia a livello preventivo, sia nella promozione e nell'avvio di un corretto e armonioso sviluppo del bambino in tutto il percorso scolare, e non solo. Occorre tuttavia porre attenzione a non precorrere le tappe nell'insegnamento della letto-scrittura, anche sulla scia delle dinamiche innestate in ambiente </w:t>
      </w:r>
      <w:r w:rsidRPr="00AE44D1">
        <w:rPr>
          <w:rFonts w:ascii="Baskerville Old Face" w:hAnsi="Baskerville Old Face"/>
          <w:sz w:val="26"/>
          <w:szCs w:val="26"/>
        </w:rPr>
        <w:lastRenderedPageBreak/>
        <w:t>famigliare o indotte dall'uso di strumenti multimediali. La scuola dell'infanzia, infatti, "esclude impostazioni scolastiche che tendo</w:t>
      </w:r>
      <w:r w:rsidR="00C12FC9">
        <w:rPr>
          <w:rFonts w:ascii="Baskerville Old Face" w:hAnsi="Baskerville Old Face"/>
          <w:sz w:val="26"/>
          <w:szCs w:val="26"/>
        </w:rPr>
        <w:t xml:space="preserve">no a </w:t>
      </w:r>
      <w:proofErr w:type="spellStart"/>
      <w:r w:rsidR="00C12FC9">
        <w:rPr>
          <w:rFonts w:ascii="Baskerville Old Face" w:hAnsi="Baskerville Old Face"/>
          <w:sz w:val="26"/>
          <w:szCs w:val="26"/>
        </w:rPr>
        <w:t>precocizzare</w:t>
      </w:r>
      <w:proofErr w:type="spellEnd"/>
      <w:r w:rsidR="00C12FC9">
        <w:rPr>
          <w:rFonts w:ascii="Baskerville Old Face" w:hAnsi="Baskerville Old Face"/>
          <w:sz w:val="26"/>
          <w:szCs w:val="26"/>
        </w:rPr>
        <w:t xml:space="preserve"> gli apprendime</w:t>
      </w:r>
      <w:r w:rsidRPr="00AE44D1">
        <w:rPr>
          <w:rFonts w:ascii="Baskerville Old Face" w:hAnsi="Baskerville Old Face"/>
          <w:sz w:val="26"/>
          <w:szCs w:val="26"/>
        </w:rPr>
        <w:t>nti formali". Invece, coerentemente con gli orientamenti e le indicazioni che si sono succeduti negli ultimi decenni, la scuola dell'infanzia ha il compito di " rafforzare l'identità personale, l'autonomia e le competenze dei bambini", promuovendo la maturazione dell'identità personale in una prospettiva che ne integri tutti gli aspetti biologici, psichici, motori, intellettuali, sociali, morali e religiosi, mirando a consolidare " le capacità sensoriali, percettive, motorie, sociali, linguistiche ed intellettive del bambino".</w:t>
      </w:r>
    </w:p>
    <w:p w:rsidR="00330877" w:rsidRPr="00AE44D1" w:rsidRDefault="00AE44D1" w:rsidP="00AE44D1">
      <w:pPr>
        <w:pStyle w:val="Titolo2"/>
      </w:pPr>
      <w:bookmarkStart w:id="66" w:name="_Toc536459048"/>
      <w:bookmarkStart w:id="67" w:name="_Toc536707143"/>
      <w:r>
        <w:t>9.6 AREA DEL DISAGIO. PROGETTUALITA’ INTERCULTURALE</w:t>
      </w:r>
      <w:bookmarkEnd w:id="66"/>
      <w:bookmarkEnd w:id="67"/>
      <w:r w:rsidR="00330877" w:rsidRPr="00AE44D1">
        <w:t xml:space="preserve"> </w:t>
      </w:r>
    </w:p>
    <w:p w:rsidR="00330877" w:rsidRPr="00AE44D1" w:rsidRDefault="00330877"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La scuola dell'infanzia si caratterizza, da sempre, per la vicinanza ai problemi e alle domande educative che le famiglie e il territorio esprimono. La situazione attuale vede la scuola confrontarsi con una società pluralista caratterizzata da una situazione di multiculturalità che divide sempre più le persone in nome di culture differenti da salvaguardare e difendere "da" e "contro" altre culture. In questa situazione di difficoltà educativa, la scuola è chiamata ad elaborare dopo aver conosciuto bisogni e risorse, attuare </w:t>
      </w:r>
      <w:proofErr w:type="gramStart"/>
      <w:r w:rsidRPr="00AE44D1">
        <w:rPr>
          <w:rFonts w:ascii="Baskerville Old Face" w:hAnsi="Baskerville Old Face"/>
          <w:sz w:val="26"/>
          <w:szCs w:val="26"/>
        </w:rPr>
        <w:t>( attraverso</w:t>
      </w:r>
      <w:proofErr w:type="gramEnd"/>
      <w:r w:rsidRPr="00AE44D1">
        <w:rPr>
          <w:rFonts w:ascii="Baskerville Old Face" w:hAnsi="Baskerville Old Face"/>
          <w:sz w:val="26"/>
          <w:szCs w:val="26"/>
        </w:rPr>
        <w:t xml:space="preserve"> l'azione didattica e organizzativa) e vivere (assumendo stili e atteggiamenti) un progetto che, prendendo atto delle differenze che caratterizzano la storia di ogni persona, ponga le basi per la valorizzazione delle diversità e permetta e favorisca il dialogo "con" e "tra" persone e culture. La linea educativa che dobbiamo assumere è l'ottica interculturale che evita divisioni e separazioni e permette a tutti di sentirsi accolti in una comunità. Il progetto interculturale presuppone un riferimento comune che permetta non solo il dialogo ma anche la condivisione di principi e quadri valoriali che stanno a fondamento del progetto scuola e dell'azione educativa.</w:t>
      </w:r>
    </w:p>
    <w:p w:rsidR="00330877" w:rsidRPr="00AE44D1" w:rsidRDefault="00C12FC9" w:rsidP="00AE44D1">
      <w:pPr>
        <w:spacing w:after="0" w:line="360" w:lineRule="auto"/>
        <w:jc w:val="both"/>
        <w:rPr>
          <w:rFonts w:ascii="Baskerville Old Face" w:hAnsi="Baskerville Old Face"/>
          <w:sz w:val="26"/>
          <w:szCs w:val="26"/>
        </w:rPr>
      </w:pPr>
      <w:proofErr w:type="spellStart"/>
      <w:r>
        <w:rPr>
          <w:rFonts w:ascii="Baskerville Old Face" w:hAnsi="Baskerville Old Face"/>
          <w:sz w:val="26"/>
          <w:szCs w:val="26"/>
        </w:rPr>
        <w:t>Ògni</w:t>
      </w:r>
      <w:proofErr w:type="spellEnd"/>
      <w:r>
        <w:rPr>
          <w:rFonts w:ascii="Baskerville Old Face" w:hAnsi="Baskerville Old Face"/>
          <w:sz w:val="26"/>
          <w:szCs w:val="26"/>
        </w:rPr>
        <w:t xml:space="preserve"> persona, è valore di per sé</w:t>
      </w:r>
      <w:r w:rsidR="00330877" w:rsidRPr="00AE44D1">
        <w:rPr>
          <w:rFonts w:ascii="Baskerville Old Face" w:hAnsi="Baskerville Old Face"/>
          <w:sz w:val="26"/>
          <w:szCs w:val="26"/>
        </w:rPr>
        <w:t>. L'attenzione della scuola alla persona, come valore, si traduce nell'accoglienza di ogni bambino considerato nella sua specificità e originalità. Accogliere la persona significa accogliere la sua storia che è frutto della cultura che caratterizza il suo ambiente di vita.</w:t>
      </w: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È questo un momento importante del progetto interculturale della nostra scuola. L'incontro tra le persona è il vero incontro tra le culture. Questa attenzione alla persona deve diventare linea </w:t>
      </w:r>
      <w:r w:rsidRPr="00AE44D1">
        <w:rPr>
          <w:rFonts w:ascii="Baskerville Old Face" w:hAnsi="Baskerville Old Face"/>
          <w:sz w:val="26"/>
          <w:szCs w:val="26"/>
        </w:rPr>
        <w:lastRenderedPageBreak/>
        <w:t xml:space="preserve">guida per il Collegio dei docenti e stile che caratterizza l'azione didattica e le scelte di ogni singolo insegnante. La scuola allora, valorizzando ogni persona, si pone come luogo dell'equilibrio tra ciò che costituisce la propria storia e la propria identità e ciò che arricchisce e permette </w:t>
      </w:r>
      <w:r w:rsidR="00C12FC9">
        <w:rPr>
          <w:rFonts w:ascii="Baskerville Old Face" w:hAnsi="Baskerville Old Face"/>
          <w:sz w:val="26"/>
          <w:szCs w:val="26"/>
        </w:rPr>
        <w:t>lo sviluppo dell'identità perché</w:t>
      </w:r>
      <w:r w:rsidRPr="00AE44D1">
        <w:rPr>
          <w:rFonts w:ascii="Baskerville Old Face" w:hAnsi="Baskerville Old Face"/>
          <w:sz w:val="26"/>
          <w:szCs w:val="26"/>
        </w:rPr>
        <w:t xml:space="preserve"> differente e diverso.</w:t>
      </w:r>
    </w:p>
    <w:p w:rsidR="00330877" w:rsidRPr="00AE44D1" w:rsidRDefault="00330877" w:rsidP="00AE44D1">
      <w:pPr>
        <w:spacing w:after="0" w:line="360" w:lineRule="auto"/>
        <w:jc w:val="both"/>
        <w:rPr>
          <w:rFonts w:ascii="Baskerville Old Face" w:hAnsi="Baskerville Old Face"/>
          <w:sz w:val="26"/>
          <w:szCs w:val="26"/>
        </w:rPr>
      </w:pPr>
    </w:p>
    <w:p w:rsidR="00330877" w:rsidRDefault="00AE44D1" w:rsidP="001630C1">
      <w:pPr>
        <w:pStyle w:val="Titolo2"/>
      </w:pPr>
      <w:bookmarkStart w:id="68" w:name="_Toc536459049"/>
      <w:bookmarkStart w:id="69" w:name="_Toc536707144"/>
      <w:r>
        <w:t>9.</w:t>
      </w:r>
      <w:r w:rsidR="001630C1">
        <w:t>7. IL PIANO ANNUALE PER L’INCLUSIONE (PAI)</w:t>
      </w:r>
      <w:bookmarkEnd w:id="68"/>
      <w:bookmarkEnd w:id="69"/>
      <w:r w:rsidR="00330877" w:rsidRPr="00AE44D1">
        <w:t xml:space="preserve"> </w:t>
      </w:r>
    </w:p>
    <w:p w:rsidR="001630C1" w:rsidRPr="00AE44D1" w:rsidRDefault="001630C1" w:rsidP="00AE44D1">
      <w:pPr>
        <w:spacing w:after="0" w:line="360" w:lineRule="auto"/>
        <w:jc w:val="both"/>
        <w:rPr>
          <w:rFonts w:ascii="Baskerville Old Face" w:hAnsi="Baskerville Old Face"/>
          <w:sz w:val="26"/>
          <w:szCs w:val="26"/>
        </w:rPr>
      </w:pPr>
    </w:p>
    <w:p w:rsidR="00330877" w:rsidRPr="00AE44D1" w:rsidRDefault="00330877" w:rsidP="00AE44D1">
      <w:pPr>
        <w:spacing w:after="0" w:line="360" w:lineRule="auto"/>
        <w:jc w:val="both"/>
        <w:rPr>
          <w:rFonts w:ascii="Baskerville Old Face" w:hAnsi="Baskerville Old Face"/>
          <w:sz w:val="26"/>
          <w:szCs w:val="26"/>
        </w:rPr>
      </w:pPr>
      <w:r w:rsidRPr="00AE44D1">
        <w:rPr>
          <w:rFonts w:ascii="Baskerville Old Face" w:hAnsi="Baskerville Old Face"/>
          <w:sz w:val="26"/>
          <w:szCs w:val="26"/>
        </w:rPr>
        <w:t xml:space="preserve">Come previsto dalla circolare n.8 </w:t>
      </w:r>
      <w:proofErr w:type="spellStart"/>
      <w:r w:rsidRPr="00AE44D1">
        <w:rPr>
          <w:rFonts w:ascii="Baskerville Old Face" w:hAnsi="Baskerville Old Face"/>
          <w:sz w:val="26"/>
          <w:szCs w:val="26"/>
        </w:rPr>
        <w:t>prot</w:t>
      </w:r>
      <w:proofErr w:type="spellEnd"/>
      <w:r w:rsidRPr="00AE44D1">
        <w:rPr>
          <w:rFonts w:ascii="Baskerville Old Face" w:hAnsi="Baskerville Old Face"/>
          <w:sz w:val="26"/>
          <w:szCs w:val="26"/>
        </w:rPr>
        <w:t>. 561 del M.I.U.R. " indicazioni operative sulla Direttiva Ministeriale 27 Dicembre 2012 – Strumenti d'intervento per alunni con bisogni educativi speciali e organizzazione territoriale per l'inclusione scolastica", ogni scuola è chiamata ad " elaborare una proposta di Piano Annuale per l'</w:t>
      </w:r>
      <w:proofErr w:type="spellStart"/>
      <w:r w:rsidRPr="00AE44D1">
        <w:rPr>
          <w:rFonts w:ascii="Baskerville Old Face" w:hAnsi="Baskerville Old Face"/>
          <w:sz w:val="26"/>
          <w:szCs w:val="26"/>
        </w:rPr>
        <w:t>Inclusività</w:t>
      </w:r>
      <w:proofErr w:type="spellEnd"/>
      <w:r w:rsidRPr="00AE44D1">
        <w:rPr>
          <w:rFonts w:ascii="Baskerville Old Face" w:hAnsi="Baskerville Old Face"/>
          <w:sz w:val="26"/>
          <w:szCs w:val="26"/>
        </w:rPr>
        <w:t xml:space="preserve"> riferita a tutti gli alunni con Bisogni Educativi Speciali (BES)".</w:t>
      </w:r>
    </w:p>
    <w:p w:rsidR="00184958" w:rsidRDefault="00184958" w:rsidP="005140B0">
      <w:pPr>
        <w:pStyle w:val="Titolo1"/>
        <w:spacing w:before="0"/>
      </w:pPr>
    </w:p>
    <w:p w:rsidR="000F651C" w:rsidRDefault="000F651C" w:rsidP="005140B0">
      <w:pPr>
        <w:pStyle w:val="Titolo1"/>
        <w:spacing w:before="0"/>
      </w:pPr>
      <w:bookmarkStart w:id="70" w:name="_Toc536707145"/>
      <w:r>
        <w:t>10</w:t>
      </w:r>
      <w:r w:rsidRPr="000F651C">
        <w:t>. CONTINUITA’ EDUCATIVA</w:t>
      </w:r>
      <w:bookmarkEnd w:id="70"/>
    </w:p>
    <w:p w:rsidR="00184958" w:rsidRDefault="00184958" w:rsidP="005140B0">
      <w:pPr>
        <w:spacing w:after="0"/>
        <w:rPr>
          <w:rFonts w:ascii="Baskerville Old Face" w:hAnsi="Baskerville Old Face"/>
          <w:sz w:val="26"/>
          <w:szCs w:val="26"/>
        </w:rPr>
      </w:pPr>
    </w:p>
    <w:p w:rsidR="00184958" w:rsidRDefault="00184958" w:rsidP="001927B5">
      <w:pPr>
        <w:spacing w:after="0" w:line="360" w:lineRule="auto"/>
        <w:jc w:val="both"/>
        <w:rPr>
          <w:rFonts w:ascii="Baskerville Old Face" w:hAnsi="Baskerville Old Face"/>
          <w:sz w:val="26"/>
          <w:szCs w:val="26"/>
        </w:rPr>
      </w:pPr>
      <w:r>
        <w:rPr>
          <w:rFonts w:ascii="Baskerville Old Face" w:hAnsi="Baskerville Old Face"/>
          <w:sz w:val="26"/>
          <w:szCs w:val="26"/>
        </w:rPr>
        <w:t>Il progetto continuità mira a favorire il passaggio dei bambini di 5/6 anni alla scuola Primaria accompagnandoli nel cambiamento. Il progetto è realizzato in condivisione con la scuola Primaria e con la scuola dell’Infanzia statale di Brignano ed è proposto per quasi tutte le sue fasi a tutti i bambini di 5/6 anni, indipendentemente dalla scuola Primaria alla quale sono stati iscritti.</w:t>
      </w:r>
    </w:p>
    <w:p w:rsidR="00184958" w:rsidRDefault="00184958" w:rsidP="001927B5">
      <w:pPr>
        <w:spacing w:after="0" w:line="360" w:lineRule="auto"/>
        <w:jc w:val="both"/>
        <w:rPr>
          <w:rFonts w:ascii="Baskerville Old Face" w:hAnsi="Baskerville Old Face"/>
          <w:sz w:val="26"/>
          <w:szCs w:val="26"/>
        </w:rPr>
      </w:pPr>
      <w:r>
        <w:rPr>
          <w:rFonts w:ascii="Baskerville Old Face" w:hAnsi="Baskerville Old Face"/>
          <w:sz w:val="26"/>
          <w:szCs w:val="26"/>
        </w:rPr>
        <w:t>La parte del progetto proposta a tutti i bambini è quella esperienziale: uno scambio di visite- merende tra i bambini di 5/6 anni delle due scuole dell’infanzia, una visita agli spazi della scuola primaria guidati dai bambini e dalle insegnanti delle classi quinte, un successivo appuntamento per attività di tipo laboratoriale sempre con i bambini dell’ultimo anno.</w:t>
      </w:r>
    </w:p>
    <w:p w:rsidR="00184958" w:rsidRDefault="00184958" w:rsidP="001927B5">
      <w:pPr>
        <w:spacing w:after="0" w:line="360" w:lineRule="auto"/>
        <w:jc w:val="both"/>
        <w:rPr>
          <w:rFonts w:ascii="Baskerville Old Face" w:hAnsi="Baskerville Old Face"/>
          <w:sz w:val="26"/>
          <w:szCs w:val="26"/>
        </w:rPr>
      </w:pPr>
      <w:r>
        <w:rPr>
          <w:rFonts w:ascii="Baskerville Old Face" w:hAnsi="Baskerville Old Face"/>
          <w:sz w:val="26"/>
          <w:szCs w:val="26"/>
        </w:rPr>
        <w:t>La formula qui esposta è quella esperita negli ultimi anni ed intende essere indicativa; i concetti-guida che sorreggono l’intero percorso aldilà delle possibili forme di declinazione, sono:</w:t>
      </w:r>
    </w:p>
    <w:p w:rsidR="00184958" w:rsidRDefault="00184958" w:rsidP="001927B5">
      <w:pPr>
        <w:pStyle w:val="Paragrafoelenco"/>
        <w:numPr>
          <w:ilvl w:val="0"/>
          <w:numId w:val="12"/>
        </w:numPr>
        <w:spacing w:after="0" w:line="360" w:lineRule="auto"/>
        <w:jc w:val="both"/>
        <w:rPr>
          <w:rFonts w:ascii="Baskerville Old Face" w:hAnsi="Baskerville Old Face"/>
          <w:sz w:val="26"/>
          <w:szCs w:val="26"/>
        </w:rPr>
      </w:pPr>
      <w:r>
        <w:rPr>
          <w:rFonts w:ascii="Baskerville Old Face" w:hAnsi="Baskerville Old Face"/>
          <w:sz w:val="26"/>
          <w:szCs w:val="26"/>
        </w:rPr>
        <w:t>Consentire ai bambini di esprimere e di confrontare alcuni immaginari, alcune informazioni ed alcuni vissuti emotivi relativi al passaggio all’ordine di scuola successivo;</w:t>
      </w:r>
    </w:p>
    <w:p w:rsidR="00184958" w:rsidRDefault="00184958" w:rsidP="001927B5">
      <w:pPr>
        <w:pStyle w:val="Paragrafoelenco"/>
        <w:numPr>
          <w:ilvl w:val="0"/>
          <w:numId w:val="12"/>
        </w:numPr>
        <w:spacing w:after="0" w:line="360" w:lineRule="auto"/>
        <w:jc w:val="both"/>
        <w:rPr>
          <w:rFonts w:ascii="Baskerville Old Face" w:hAnsi="Baskerville Old Face"/>
          <w:sz w:val="26"/>
          <w:szCs w:val="26"/>
        </w:rPr>
      </w:pPr>
      <w:r>
        <w:rPr>
          <w:rFonts w:ascii="Baskerville Old Face" w:hAnsi="Baskerville Old Face"/>
          <w:sz w:val="26"/>
          <w:szCs w:val="26"/>
        </w:rPr>
        <w:t>Valorizzare le potenzialità di tutoraggio e di empatia dei bambini più grandi;</w:t>
      </w:r>
    </w:p>
    <w:p w:rsidR="00184958" w:rsidRDefault="00184958" w:rsidP="001927B5">
      <w:pPr>
        <w:pStyle w:val="Paragrafoelenco"/>
        <w:numPr>
          <w:ilvl w:val="0"/>
          <w:numId w:val="12"/>
        </w:numPr>
        <w:spacing w:after="0" w:line="360" w:lineRule="auto"/>
        <w:jc w:val="both"/>
        <w:rPr>
          <w:rFonts w:ascii="Baskerville Old Face" w:hAnsi="Baskerville Old Face"/>
          <w:sz w:val="26"/>
          <w:szCs w:val="26"/>
        </w:rPr>
      </w:pPr>
      <w:r>
        <w:rPr>
          <w:rFonts w:ascii="Baskerville Old Face" w:hAnsi="Baskerville Old Face"/>
          <w:sz w:val="26"/>
          <w:szCs w:val="26"/>
        </w:rPr>
        <w:lastRenderedPageBreak/>
        <w:t xml:space="preserve">Salvaguardare il valore della </w:t>
      </w:r>
      <w:r w:rsidR="001927B5">
        <w:rPr>
          <w:rFonts w:ascii="Baskerville Old Face" w:hAnsi="Baskerville Old Face"/>
          <w:sz w:val="26"/>
          <w:szCs w:val="26"/>
        </w:rPr>
        <w:t>“discontinuità” in ogni passaggio: è utile anticipare un cambiamento, ma con ponderatezza, sia per quanto riguarda i tempi che per quanto riguarda i contenuti.</w:t>
      </w:r>
    </w:p>
    <w:p w:rsidR="001927B5" w:rsidRDefault="001927B5" w:rsidP="001927B5">
      <w:pPr>
        <w:spacing w:after="0" w:line="360" w:lineRule="auto"/>
        <w:jc w:val="both"/>
        <w:rPr>
          <w:rFonts w:ascii="Baskerville Old Face" w:hAnsi="Baskerville Old Face"/>
          <w:sz w:val="26"/>
          <w:szCs w:val="26"/>
        </w:rPr>
      </w:pPr>
      <w:r>
        <w:rPr>
          <w:rFonts w:ascii="Baskerville Old Face" w:hAnsi="Baskerville Old Face"/>
          <w:sz w:val="26"/>
          <w:szCs w:val="26"/>
        </w:rPr>
        <w:t>Il progetto è completato a Giugno, dai colloqui tra gli adulti: insegnanti con genitori, insegnanti dei due ordini di scuola.</w:t>
      </w:r>
    </w:p>
    <w:p w:rsidR="001927B5" w:rsidRPr="001927B5" w:rsidRDefault="001927B5" w:rsidP="005140B0">
      <w:pPr>
        <w:spacing w:after="0" w:line="360" w:lineRule="auto"/>
        <w:jc w:val="both"/>
        <w:rPr>
          <w:rFonts w:ascii="Baskerville Old Face" w:hAnsi="Baskerville Old Face"/>
          <w:sz w:val="26"/>
          <w:szCs w:val="26"/>
        </w:rPr>
      </w:pPr>
      <w:r>
        <w:rPr>
          <w:rFonts w:ascii="Baskerville Old Face" w:hAnsi="Baskerville Old Face"/>
          <w:sz w:val="26"/>
          <w:szCs w:val="26"/>
        </w:rPr>
        <w:t>Le insegnanti della nostra scuola incontrano le insegnanti della scuola statale di Brignano per presentare le caratteristiche del gruppo dei bambini in uscita. Tale disponibilità viene garantita anche nei confronti di scuola primarie diverse da quelle del paese.</w:t>
      </w:r>
    </w:p>
    <w:p w:rsidR="005140B0" w:rsidRPr="00184958" w:rsidRDefault="005140B0" w:rsidP="005140B0">
      <w:pPr>
        <w:spacing w:after="0"/>
        <w:rPr>
          <w:rFonts w:ascii="Baskerville Old Face" w:hAnsi="Baskerville Old Face"/>
          <w:sz w:val="26"/>
          <w:szCs w:val="26"/>
        </w:rPr>
      </w:pPr>
    </w:p>
    <w:p w:rsidR="000F651C" w:rsidRDefault="000F651C" w:rsidP="005140B0">
      <w:pPr>
        <w:pStyle w:val="Titolo1"/>
        <w:spacing w:before="0"/>
      </w:pPr>
      <w:bookmarkStart w:id="71" w:name="_Toc536707146"/>
      <w:r>
        <w:t>11. RAPPORTI SCUOLA- FAMIGLIA</w:t>
      </w:r>
      <w:bookmarkEnd w:id="71"/>
    </w:p>
    <w:p w:rsidR="00CB2ECD" w:rsidRPr="00CB2ECD" w:rsidRDefault="00CB2ECD" w:rsidP="005140B0">
      <w:pPr>
        <w:spacing w:after="0"/>
      </w:pPr>
    </w:p>
    <w:p w:rsidR="000F651C" w:rsidRDefault="000F651C" w:rsidP="005140B0">
      <w:pPr>
        <w:pStyle w:val="Titolo2"/>
        <w:spacing w:before="0"/>
      </w:pPr>
      <w:bookmarkStart w:id="72" w:name="_Toc536707147"/>
      <w:r>
        <w:t>11.1 IL PATTO DI CORRESPONSABILITA’</w:t>
      </w:r>
      <w:bookmarkEnd w:id="72"/>
    </w:p>
    <w:p w:rsidR="00CB2ECD" w:rsidRDefault="00CB2ECD" w:rsidP="005140B0">
      <w:pPr>
        <w:spacing w:after="0" w:line="360" w:lineRule="auto"/>
        <w:jc w:val="both"/>
      </w:pP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Il Patto educativo di corresponsabilità (istituito dall’art. 5-bis del D.P.R. 249/98 così integrato ai sensi dell’art.3 DPR 235/2007) ha come obiettivo di impegnare le famiglie sin dal momento dell’iscrizione a condividere con la scuola i nuclei fondanti dell’azione educativa.</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Il Contratto Formativo è un documento in cui scuola e famiglia, analizzate le esigenze e le aspettative di entrambi, stabiliscono una serie di accordi per costruire relazioni di rispetto, fiducia, collaborazione, per sviluppare senso di responsabilità e impegno reciproci e per ottenere risultati migliori con gli alunni.</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La scuola è l’ambiente educativo e di apprendimento in cui si promuove la formazione di ogni alunno attraverso l’interazione sociale in un contesto relazionale positivo.</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La condivisione delle regole del vivere e del convivere può avvenire solo con una efficace e fattiva collaborazione con la famiglia. La scuola, pertanto, perseguirà costantemente l’obiettivo di costruire un’alleanza educativa con i genitori. Non si tratta di rapporti da stringere solo in momenti critici, ma di relazioni costanti che riconoscano i reciproci ruoli e che si supportino vicendevolmente nelle comuni finalità educative.</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 xml:space="preserve">La scuola predispone il contratto formativo, che viene consegnato ai genitori al momento dell’iscrizione.                  </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lastRenderedPageBreak/>
        <w:t xml:space="preserve">Questi sono gli impegni reciproci e condivisi che rendono la nostra scuola </w:t>
      </w:r>
      <w:proofErr w:type="gramStart"/>
      <w:r w:rsidRPr="000F651C">
        <w:rPr>
          <w:rFonts w:ascii="Baskerville Old Face" w:hAnsi="Baskerville Old Face"/>
          <w:sz w:val="26"/>
          <w:szCs w:val="26"/>
        </w:rPr>
        <w:t>un’esperienza  indispensabile</w:t>
      </w:r>
      <w:proofErr w:type="gramEnd"/>
      <w:r w:rsidRPr="000F651C">
        <w:rPr>
          <w:rFonts w:ascii="Baskerville Old Face" w:hAnsi="Baskerville Old Face"/>
          <w:sz w:val="26"/>
          <w:szCs w:val="26"/>
        </w:rPr>
        <w:t xml:space="preserve"> per la formazione di personalità adulte, di cittadini e cittadine consapevoli.</w:t>
      </w: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Vede i docenti impegnati a:</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rispettare</w:t>
      </w:r>
      <w:proofErr w:type="gramEnd"/>
      <w:r w:rsidRPr="00CB2ECD">
        <w:rPr>
          <w:rFonts w:ascii="Baskerville Old Face" w:hAnsi="Baskerville Old Face"/>
          <w:sz w:val="26"/>
          <w:szCs w:val="26"/>
        </w:rPr>
        <w:t xml:space="preserve"> il proprio orario di servizio;</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creare</w:t>
      </w:r>
      <w:proofErr w:type="gramEnd"/>
      <w:r w:rsidRPr="00CB2ECD">
        <w:rPr>
          <w:rFonts w:ascii="Baskerville Old Face" w:hAnsi="Baskerville Old Face"/>
          <w:sz w:val="26"/>
          <w:szCs w:val="26"/>
        </w:rPr>
        <w:t xml:space="preserve"> un clima sereno, favorendo la maturazione di comportamenti adeguati alla convivenza civile, con adulti e compagni; </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proporre</w:t>
      </w:r>
      <w:proofErr w:type="gramEnd"/>
      <w:r w:rsidRPr="00CB2ECD">
        <w:rPr>
          <w:rFonts w:ascii="Baskerville Old Face" w:hAnsi="Baskerville Old Face"/>
          <w:sz w:val="26"/>
          <w:szCs w:val="26"/>
        </w:rPr>
        <w:t xml:space="preserve"> un’offerta formativa rispondente ai bisogni dell’alunno e in sintonia con il suo sviluppo  psicomotorio, cognitivo e di personalità; </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promuove</w:t>
      </w:r>
      <w:proofErr w:type="gramEnd"/>
      <w:r w:rsidRPr="00CB2ECD">
        <w:rPr>
          <w:rFonts w:ascii="Baskerville Old Face" w:hAnsi="Baskerville Old Face"/>
          <w:sz w:val="26"/>
          <w:szCs w:val="26"/>
        </w:rPr>
        <w:t xml:space="preserve"> a sostenere il successo formativo attraverso attività idonee al raggiungimento degli obiettivi di autonomia, di sviluppo personale e di apprendimento; </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individuare</w:t>
      </w:r>
      <w:proofErr w:type="gramEnd"/>
      <w:r w:rsidRPr="00CB2ECD">
        <w:rPr>
          <w:rFonts w:ascii="Baskerville Old Face" w:hAnsi="Baskerville Old Face"/>
          <w:sz w:val="26"/>
          <w:szCs w:val="26"/>
        </w:rPr>
        <w:t xml:space="preserve"> i metodi e le strategie più efficaci al sostegno e al rinforzo delle difficoltà e delle abilità presentate da ciascun bambino lungo il percorso formativo;</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realizzare</w:t>
      </w:r>
      <w:proofErr w:type="gramEnd"/>
      <w:r w:rsidRPr="00CB2ECD">
        <w:rPr>
          <w:rFonts w:ascii="Baskerville Old Face" w:hAnsi="Baskerville Old Face"/>
          <w:sz w:val="26"/>
          <w:szCs w:val="26"/>
        </w:rPr>
        <w:t xml:space="preserve"> i curricoli disciplinari, le scelte organizzative e le metodologie didattiche elaborate nel Piano dell’Offerta Formativa;</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motivare</w:t>
      </w:r>
      <w:proofErr w:type="gramEnd"/>
      <w:r w:rsidRPr="00CB2ECD">
        <w:rPr>
          <w:rFonts w:ascii="Baskerville Old Face" w:hAnsi="Baskerville Old Face"/>
          <w:sz w:val="26"/>
          <w:szCs w:val="26"/>
        </w:rPr>
        <w:t xml:space="preserve"> alla famiglia, negli incontri periodici programmati, la valutazione relativa al processo formativo e qualsiasi altra difficoltà riscontrata nel rapporto con l’alunno;</w:t>
      </w:r>
    </w:p>
    <w:p w:rsidR="000F651C" w:rsidRPr="00CB2ECD" w:rsidRDefault="000F651C" w:rsidP="00CB2ECD">
      <w:pPr>
        <w:pStyle w:val="Paragrafoelenco"/>
        <w:numPr>
          <w:ilvl w:val="0"/>
          <w:numId w:val="15"/>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ricevere</w:t>
      </w:r>
      <w:proofErr w:type="gramEnd"/>
      <w:r w:rsidRPr="00CB2ECD">
        <w:rPr>
          <w:rFonts w:ascii="Baskerville Old Face" w:hAnsi="Baskerville Old Face"/>
          <w:sz w:val="26"/>
          <w:szCs w:val="26"/>
        </w:rPr>
        <w:t xml:space="preserve"> i genitori compatibilmente con il proprio orario di servizio.</w:t>
      </w:r>
    </w:p>
    <w:p w:rsidR="000F651C" w:rsidRPr="000F651C" w:rsidRDefault="000F651C" w:rsidP="00CB2ECD">
      <w:pPr>
        <w:spacing w:after="0" w:line="360" w:lineRule="auto"/>
        <w:jc w:val="both"/>
        <w:rPr>
          <w:rFonts w:ascii="Baskerville Old Face" w:hAnsi="Baskerville Old Face"/>
          <w:sz w:val="26"/>
          <w:szCs w:val="26"/>
        </w:rPr>
      </w:pPr>
    </w:p>
    <w:p w:rsidR="000F651C" w:rsidRPr="000F651C" w:rsidRDefault="000F651C" w:rsidP="00CB2ECD">
      <w:pPr>
        <w:spacing w:after="0" w:line="360" w:lineRule="auto"/>
        <w:jc w:val="both"/>
        <w:rPr>
          <w:rFonts w:ascii="Baskerville Old Face" w:hAnsi="Baskerville Old Face"/>
          <w:sz w:val="26"/>
          <w:szCs w:val="26"/>
        </w:rPr>
      </w:pPr>
      <w:r w:rsidRPr="000F651C">
        <w:rPr>
          <w:rFonts w:ascii="Baskerville Old Face" w:hAnsi="Baskerville Old Face"/>
          <w:sz w:val="26"/>
          <w:szCs w:val="26"/>
        </w:rPr>
        <w:t xml:space="preserve">Vede i genitori </w:t>
      </w:r>
      <w:proofErr w:type="gramStart"/>
      <w:r w:rsidRPr="000F651C">
        <w:rPr>
          <w:rFonts w:ascii="Baskerville Old Face" w:hAnsi="Baskerville Old Face"/>
          <w:sz w:val="26"/>
          <w:szCs w:val="26"/>
        </w:rPr>
        <w:t>impegnati  a</w:t>
      </w:r>
      <w:proofErr w:type="gramEnd"/>
      <w:r w:rsidRPr="000F651C">
        <w:rPr>
          <w:rFonts w:ascii="Baskerville Old Face" w:hAnsi="Baskerville Old Face"/>
          <w:sz w:val="26"/>
          <w:szCs w:val="26"/>
        </w:rPr>
        <w:t>:</w:t>
      </w:r>
    </w:p>
    <w:p w:rsidR="000F651C" w:rsidRPr="00CB2ECD"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prendere</w:t>
      </w:r>
      <w:proofErr w:type="gramEnd"/>
      <w:r w:rsidRPr="00CB2ECD">
        <w:rPr>
          <w:rFonts w:ascii="Baskerville Old Face" w:hAnsi="Baskerville Old Face"/>
          <w:sz w:val="26"/>
          <w:szCs w:val="26"/>
        </w:rPr>
        <w:t xml:space="preserve"> attenta visione del PTOF e del Regolamento d’Istituto;</w:t>
      </w:r>
    </w:p>
    <w:p w:rsidR="000F651C" w:rsidRPr="00CB2ECD"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instaurare</w:t>
      </w:r>
      <w:proofErr w:type="gramEnd"/>
      <w:r w:rsidRPr="00CB2ECD">
        <w:rPr>
          <w:rFonts w:ascii="Baskerville Old Face" w:hAnsi="Baskerville Old Face"/>
          <w:sz w:val="26"/>
          <w:szCs w:val="26"/>
        </w:rPr>
        <w:t xml:space="preserve"> un dialogo costruttivo con i docenti;</w:t>
      </w:r>
    </w:p>
    <w:p w:rsidR="000F651C" w:rsidRPr="009C4E26"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si</w:t>
      </w:r>
      <w:proofErr w:type="gramEnd"/>
      <w:r w:rsidRPr="00CB2ECD">
        <w:rPr>
          <w:rFonts w:ascii="Baskerville Old Face" w:hAnsi="Baskerville Old Face"/>
          <w:sz w:val="26"/>
          <w:szCs w:val="26"/>
        </w:rPr>
        <w:t xml:space="preserve"> tiene aggiornata su impegni, scadenze, iniziative scolastiche attraverso la partecipazione alle riunioni previste e prendendo visione delle comunicazioni scuola-famiglia;</w:t>
      </w:r>
    </w:p>
    <w:p w:rsidR="000F651C" w:rsidRPr="00CB2ECD"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condivide</w:t>
      </w:r>
      <w:proofErr w:type="gramEnd"/>
      <w:r w:rsidRPr="00CB2ECD">
        <w:rPr>
          <w:rFonts w:ascii="Baskerville Old Face" w:hAnsi="Baskerville Old Face"/>
          <w:sz w:val="26"/>
          <w:szCs w:val="26"/>
        </w:rPr>
        <w:t xml:space="preserve"> la programmazione educativo-didattica e si interessa alle attività che il proprio figlio svolge a scuola al fine di impostare un’azione coerente ed efficace;</w:t>
      </w:r>
    </w:p>
    <w:p w:rsidR="000F651C" w:rsidRPr="00CB2ECD"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sostiene</w:t>
      </w:r>
      <w:proofErr w:type="gramEnd"/>
      <w:r w:rsidRPr="00CB2ECD">
        <w:rPr>
          <w:rFonts w:ascii="Baskerville Old Face" w:hAnsi="Baskerville Old Face"/>
          <w:sz w:val="26"/>
          <w:szCs w:val="26"/>
        </w:rPr>
        <w:t xml:space="preserve"> e aiuta la comunità scolastica (partecipazione e collaborazione a momenti di vita scolastica quali feste, uscite nel territorio, mostre, spettacoli, progetti…);</w:t>
      </w:r>
    </w:p>
    <w:p w:rsidR="000F651C" w:rsidRPr="00CB2ECD" w:rsidRDefault="000F651C" w:rsidP="00CB2ECD">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lastRenderedPageBreak/>
        <w:t>rispetta</w:t>
      </w:r>
      <w:proofErr w:type="gramEnd"/>
      <w:r w:rsidRPr="00CB2ECD">
        <w:rPr>
          <w:rFonts w:ascii="Baskerville Old Face" w:hAnsi="Baskerville Old Face"/>
          <w:sz w:val="26"/>
          <w:szCs w:val="26"/>
        </w:rPr>
        <w:t xml:space="preserve"> l’orario di ingresso e di uscita da scuola accettato nel momento dell’iscrizione, presentandosi con puntualità ;</w:t>
      </w:r>
    </w:p>
    <w:p w:rsidR="000F651C" w:rsidRPr="00FC7F25" w:rsidRDefault="000F651C" w:rsidP="00FC7F25">
      <w:pPr>
        <w:pStyle w:val="Paragrafoelenco"/>
        <w:numPr>
          <w:ilvl w:val="0"/>
          <w:numId w:val="16"/>
        </w:numPr>
        <w:spacing w:after="0" w:line="360" w:lineRule="auto"/>
        <w:jc w:val="both"/>
        <w:rPr>
          <w:rFonts w:ascii="Baskerville Old Face" w:hAnsi="Baskerville Old Face"/>
          <w:sz w:val="26"/>
          <w:szCs w:val="26"/>
        </w:rPr>
      </w:pPr>
      <w:proofErr w:type="gramStart"/>
      <w:r w:rsidRPr="00CB2ECD">
        <w:rPr>
          <w:rFonts w:ascii="Baskerville Old Face" w:hAnsi="Baskerville Old Face"/>
          <w:sz w:val="26"/>
          <w:szCs w:val="26"/>
        </w:rPr>
        <w:t>provvede</w:t>
      </w:r>
      <w:proofErr w:type="gramEnd"/>
      <w:r w:rsidRPr="00CB2ECD">
        <w:rPr>
          <w:rFonts w:ascii="Baskerville Old Face" w:hAnsi="Baskerville Old Face"/>
          <w:sz w:val="26"/>
          <w:szCs w:val="26"/>
        </w:rPr>
        <w:t xml:space="preserve"> a fornire puntualmente i figli del materiale / corredo necessario.</w:t>
      </w:r>
    </w:p>
    <w:p w:rsidR="000F651C" w:rsidRPr="000F651C" w:rsidRDefault="000F651C" w:rsidP="00FC7F25">
      <w:pPr>
        <w:spacing w:after="0" w:line="360" w:lineRule="auto"/>
        <w:jc w:val="both"/>
        <w:rPr>
          <w:rFonts w:ascii="Baskerville Old Face" w:hAnsi="Baskerville Old Face"/>
          <w:sz w:val="26"/>
          <w:szCs w:val="26"/>
        </w:rPr>
      </w:pPr>
      <w:r w:rsidRPr="000F651C">
        <w:rPr>
          <w:rFonts w:ascii="Baskerville Old Face" w:hAnsi="Baskerville Old Face"/>
          <w:sz w:val="26"/>
          <w:szCs w:val="26"/>
        </w:rPr>
        <w:t>I genitori, presa visione delle regole che si ritengono fondamentali per una corretta convivenza civile, sottoscrivono, condividendone gli obiettivi e gli impegni, con il Coordinatore Didattico, il presente “Patto di corresponsabilità educativa” che è parte integrante del Regolamento d’Istituto.</w:t>
      </w:r>
    </w:p>
    <w:p w:rsidR="000F651C" w:rsidRDefault="000F651C" w:rsidP="00FC7F25">
      <w:pPr>
        <w:spacing w:after="0"/>
      </w:pPr>
    </w:p>
    <w:p w:rsidR="009C4E26" w:rsidRDefault="009C4E26" w:rsidP="00FC7F25">
      <w:pPr>
        <w:pStyle w:val="Titolo2"/>
        <w:spacing w:before="0"/>
      </w:pPr>
      <w:bookmarkStart w:id="73" w:name="_Toc536707148"/>
      <w:r>
        <w:t>11.2 I MOMENTI DI INCONTRO</w:t>
      </w:r>
      <w:bookmarkEnd w:id="73"/>
    </w:p>
    <w:p w:rsidR="009C4E26" w:rsidRDefault="009C4E26" w:rsidP="00FC7F25">
      <w:pPr>
        <w:pStyle w:val="Titolo3"/>
        <w:spacing w:before="0"/>
      </w:pPr>
      <w:bookmarkStart w:id="74" w:name="_Toc536707149"/>
      <w:r>
        <w:t>- OPEN DAY</w:t>
      </w:r>
      <w:bookmarkEnd w:id="74"/>
    </w:p>
    <w:p w:rsidR="00233092" w:rsidRPr="00CB5DDF" w:rsidRDefault="00233092" w:rsidP="00FC7F25">
      <w:pPr>
        <w:spacing w:after="0" w:line="360" w:lineRule="auto"/>
        <w:jc w:val="both"/>
        <w:rPr>
          <w:rFonts w:ascii="Baskerville Old Face" w:hAnsi="Baskerville Old Face"/>
          <w:sz w:val="26"/>
          <w:szCs w:val="26"/>
        </w:rPr>
      </w:pPr>
      <w:r w:rsidRPr="00CB5DDF">
        <w:rPr>
          <w:rFonts w:ascii="Baskerville Old Face" w:hAnsi="Baskerville Old Face"/>
          <w:sz w:val="26"/>
          <w:szCs w:val="26"/>
        </w:rPr>
        <w:t xml:space="preserve">La </w:t>
      </w:r>
      <w:r>
        <w:rPr>
          <w:rFonts w:ascii="Baskerville Old Face" w:hAnsi="Baskerville Old Face"/>
          <w:sz w:val="26"/>
          <w:szCs w:val="26"/>
        </w:rPr>
        <w:t>scuola è aperta ai bambini della fascia di età di 3 – 5 anni.</w:t>
      </w:r>
      <w:r w:rsidRPr="00CB5DDF">
        <w:rPr>
          <w:rFonts w:ascii="Baskerville Old Face" w:hAnsi="Baskerville Old Face"/>
          <w:sz w:val="26"/>
          <w:szCs w:val="26"/>
        </w:rPr>
        <w:t xml:space="preserve"> </w:t>
      </w:r>
      <w:r>
        <w:rPr>
          <w:rFonts w:ascii="Baskerville Old Face" w:hAnsi="Baskerville Old Face"/>
          <w:sz w:val="26"/>
          <w:szCs w:val="26"/>
        </w:rPr>
        <w:t>Possono essere iscritti i bambini che hanno compiuto i 3 anni entro il 31 dicembre. E’ consentita l</w:t>
      </w:r>
      <w:r w:rsidR="00C12FC9">
        <w:rPr>
          <w:rFonts w:ascii="Baskerville Old Face" w:hAnsi="Baskerville Old Face"/>
          <w:sz w:val="26"/>
          <w:szCs w:val="26"/>
        </w:rPr>
        <w:t>’iscrizione di</w:t>
      </w:r>
      <w:r>
        <w:rPr>
          <w:rFonts w:ascii="Baskerville Old Face" w:hAnsi="Baskerville Old Face"/>
          <w:sz w:val="26"/>
          <w:szCs w:val="26"/>
        </w:rPr>
        <w:t xml:space="preserve"> bambini, che come </w:t>
      </w:r>
      <w:proofErr w:type="spellStart"/>
      <w:r>
        <w:rPr>
          <w:rFonts w:ascii="Baskerville Old Face" w:hAnsi="Baskerville Old Face"/>
          <w:sz w:val="26"/>
          <w:szCs w:val="26"/>
        </w:rPr>
        <w:t>anticipatari</w:t>
      </w:r>
      <w:proofErr w:type="spellEnd"/>
      <w:r>
        <w:rPr>
          <w:rFonts w:ascii="Baskerville Old Face" w:hAnsi="Baskerville Old Face"/>
          <w:sz w:val="26"/>
          <w:szCs w:val="26"/>
        </w:rPr>
        <w:t>, compiono 3 anni di età entro il 30 aprile dell’anno successivo. Ha diritto solo in caso di disponibilità di posti.</w:t>
      </w:r>
    </w:p>
    <w:p w:rsidR="00233092" w:rsidRDefault="00233092" w:rsidP="00FC7F25">
      <w:pPr>
        <w:spacing w:after="0" w:line="360" w:lineRule="auto"/>
        <w:jc w:val="both"/>
        <w:rPr>
          <w:rFonts w:ascii="Baskerville Old Face" w:hAnsi="Baskerville Old Face"/>
          <w:sz w:val="26"/>
          <w:szCs w:val="26"/>
        </w:rPr>
      </w:pPr>
      <w:r>
        <w:rPr>
          <w:rFonts w:ascii="Baskerville Old Face" w:hAnsi="Baskerville Old Face"/>
          <w:sz w:val="26"/>
          <w:szCs w:val="26"/>
        </w:rPr>
        <w:t xml:space="preserve">Nel mese di gennaio di ogni anno si svolge l’Open </w:t>
      </w:r>
      <w:proofErr w:type="spellStart"/>
      <w:r>
        <w:rPr>
          <w:rFonts w:ascii="Baskerville Old Face" w:hAnsi="Baskerville Old Face"/>
          <w:sz w:val="26"/>
          <w:szCs w:val="26"/>
        </w:rPr>
        <w:t>day</w:t>
      </w:r>
      <w:proofErr w:type="spellEnd"/>
      <w:r>
        <w:rPr>
          <w:rFonts w:ascii="Baskerville Old Face" w:hAnsi="Baskerville Old Face"/>
          <w:sz w:val="26"/>
          <w:szCs w:val="26"/>
        </w:rPr>
        <w:t>, giornata di scuola aperta. Durante tale giornata è possibile effettuare la visita della scuola e conoscere il percorso didattico formativo. I genitori e i loro bambini vengono intrattenuti dalle insegnanti e da un gruppo di bambini già frequentanti in laboratori creativi.</w:t>
      </w:r>
    </w:p>
    <w:p w:rsidR="00FC7F25" w:rsidRPr="00F20F5E" w:rsidRDefault="00FC7F25" w:rsidP="00FC7F25">
      <w:pPr>
        <w:spacing w:after="0" w:line="360" w:lineRule="auto"/>
        <w:jc w:val="both"/>
        <w:rPr>
          <w:rFonts w:ascii="Baskerville Old Face" w:hAnsi="Baskerville Old Face"/>
          <w:sz w:val="26"/>
          <w:szCs w:val="26"/>
        </w:rPr>
      </w:pPr>
    </w:p>
    <w:p w:rsidR="009C4E26" w:rsidRDefault="009C4E26" w:rsidP="00FC7F25">
      <w:pPr>
        <w:pStyle w:val="Titolo3"/>
        <w:spacing w:before="0"/>
      </w:pPr>
      <w:bookmarkStart w:id="75" w:name="_Toc536707150"/>
      <w:r>
        <w:t>- INCONTRI INFORMATIVI CON I GENITORI DEI BAMBINI NUOVI ISCRITTI</w:t>
      </w:r>
      <w:bookmarkEnd w:id="75"/>
    </w:p>
    <w:p w:rsidR="00233092" w:rsidRDefault="00233092" w:rsidP="00FC7F25">
      <w:pPr>
        <w:spacing w:after="0" w:line="360" w:lineRule="auto"/>
        <w:jc w:val="both"/>
        <w:rPr>
          <w:rFonts w:ascii="Baskerville Old Face" w:hAnsi="Baskerville Old Face"/>
          <w:sz w:val="26"/>
          <w:szCs w:val="26"/>
        </w:rPr>
      </w:pPr>
      <w:r w:rsidRPr="00BB72DE">
        <w:rPr>
          <w:rFonts w:ascii="Baskerville Old Face" w:hAnsi="Baskerville Old Face"/>
          <w:sz w:val="26"/>
          <w:szCs w:val="26"/>
        </w:rPr>
        <w:t>I genitori dei nuovi iscritti</w:t>
      </w:r>
      <w:r>
        <w:rPr>
          <w:rFonts w:ascii="Baskerville Old Face" w:hAnsi="Baskerville Old Face"/>
          <w:sz w:val="26"/>
          <w:szCs w:val="26"/>
        </w:rPr>
        <w:t>, vengono avvisati telefonicamente da parte della segreteria dell’avvenuta accettazione della domanda di iscrizione, della data della riunione di presentazione. Durante il mese di giugno i bambini, con un genitore vengono invitati a trascorrere due mattinate per condividere dei momenti della giornata educativa. I colloqui individuali con le docenti avvengono nel mese di settembre prima dell’inizio della scuola.</w:t>
      </w:r>
    </w:p>
    <w:p w:rsidR="00FC7F25" w:rsidRPr="001927B5" w:rsidRDefault="00FC7F25" w:rsidP="00FC7F25">
      <w:pPr>
        <w:spacing w:after="0" w:line="360" w:lineRule="auto"/>
        <w:jc w:val="both"/>
        <w:rPr>
          <w:rFonts w:ascii="Baskerville Old Face" w:hAnsi="Baskerville Old Face"/>
          <w:sz w:val="26"/>
          <w:szCs w:val="26"/>
        </w:rPr>
      </w:pPr>
    </w:p>
    <w:p w:rsidR="009C4E26" w:rsidRDefault="009C4E26" w:rsidP="00FC7F25">
      <w:pPr>
        <w:pStyle w:val="Titolo3"/>
        <w:spacing w:before="0"/>
      </w:pPr>
      <w:bookmarkStart w:id="76" w:name="_Toc536707151"/>
      <w:r>
        <w:t>- RIUNIONI DI SEZIONE</w:t>
      </w:r>
      <w:bookmarkEnd w:id="76"/>
    </w:p>
    <w:p w:rsidR="00F05487" w:rsidRDefault="00233092" w:rsidP="00FC7F25">
      <w:pPr>
        <w:spacing w:after="0" w:line="360" w:lineRule="auto"/>
        <w:jc w:val="both"/>
        <w:rPr>
          <w:rFonts w:ascii="Baskerville Old Face" w:hAnsi="Baskerville Old Face"/>
          <w:sz w:val="26"/>
          <w:szCs w:val="26"/>
        </w:rPr>
      </w:pPr>
      <w:r>
        <w:rPr>
          <w:rFonts w:ascii="Baskerville Old Face" w:hAnsi="Baskerville Old Face"/>
          <w:sz w:val="26"/>
          <w:szCs w:val="26"/>
        </w:rPr>
        <w:t>Nel mese di novembre si svol</w:t>
      </w:r>
      <w:r w:rsidR="00F05487">
        <w:rPr>
          <w:rFonts w:ascii="Baskerville Old Face" w:hAnsi="Baskerville Old Face"/>
          <w:sz w:val="26"/>
          <w:szCs w:val="26"/>
        </w:rPr>
        <w:t>ge la prima riunione di sezione nella quale viene spiegato ai genitori l’andamento generale della sezione e dei laboratori.</w:t>
      </w:r>
    </w:p>
    <w:p w:rsidR="00FC7F25" w:rsidRPr="00FC7F25" w:rsidRDefault="00FC7F25" w:rsidP="00FC7F25">
      <w:pPr>
        <w:spacing w:after="0" w:line="360" w:lineRule="auto"/>
        <w:jc w:val="both"/>
        <w:rPr>
          <w:rFonts w:ascii="Baskerville Old Face" w:hAnsi="Baskerville Old Face"/>
          <w:sz w:val="52"/>
          <w:szCs w:val="52"/>
        </w:rPr>
      </w:pPr>
    </w:p>
    <w:p w:rsidR="009C4E26" w:rsidRDefault="009C4E26" w:rsidP="00FC7F25">
      <w:pPr>
        <w:pStyle w:val="Titolo3"/>
        <w:spacing w:before="0"/>
        <w:jc w:val="both"/>
      </w:pPr>
      <w:bookmarkStart w:id="77" w:name="_Toc536707152"/>
      <w:r>
        <w:lastRenderedPageBreak/>
        <w:t>- COLLOQUI INDIVIDUALI</w:t>
      </w:r>
      <w:bookmarkEnd w:id="77"/>
    </w:p>
    <w:p w:rsidR="00233092" w:rsidRPr="00BB72DE" w:rsidRDefault="00233092" w:rsidP="00FC7F25">
      <w:pPr>
        <w:spacing w:after="0" w:line="360" w:lineRule="auto"/>
        <w:jc w:val="both"/>
        <w:rPr>
          <w:rFonts w:ascii="Baskerville Old Face" w:hAnsi="Baskerville Old Face"/>
          <w:sz w:val="26"/>
          <w:szCs w:val="26"/>
        </w:rPr>
      </w:pPr>
      <w:r>
        <w:rPr>
          <w:rFonts w:ascii="Baskerville Old Face" w:hAnsi="Baskerville Old Face"/>
          <w:sz w:val="26"/>
          <w:szCs w:val="26"/>
        </w:rPr>
        <w:t xml:space="preserve">I colloqui individuali </w:t>
      </w:r>
      <w:r w:rsidR="00F05487">
        <w:rPr>
          <w:rFonts w:ascii="Baskerville Old Face" w:hAnsi="Baskerville Old Face"/>
          <w:sz w:val="26"/>
          <w:szCs w:val="26"/>
        </w:rPr>
        <w:t>si svolgono nel mese di gennaio, è un incontro tra genitore ed insegnante che permette al primo di conoscere l’andamento del bambino dall’inserimento a gennaio, e potersi confrontare in caso di necessità.</w:t>
      </w:r>
    </w:p>
    <w:p w:rsidR="009C4E26" w:rsidRDefault="009C4E26" w:rsidP="009C4E26">
      <w:pPr>
        <w:pStyle w:val="Titolo1"/>
      </w:pPr>
      <w:bookmarkStart w:id="78" w:name="_Toc536707153"/>
      <w:r>
        <w:t>12. RISORSE</w:t>
      </w:r>
      <w:bookmarkEnd w:id="78"/>
    </w:p>
    <w:p w:rsidR="009C4E26" w:rsidRDefault="009C4E26" w:rsidP="009C4E26"/>
    <w:p w:rsidR="009C4E26" w:rsidRPr="009C4E26" w:rsidRDefault="009C4E26" w:rsidP="009C4E26">
      <w:pPr>
        <w:pStyle w:val="Titolo2"/>
      </w:pPr>
      <w:bookmarkStart w:id="79" w:name="_Toc536707154"/>
      <w:r>
        <w:t>12.1 RISORSE INTERNE</w:t>
      </w:r>
      <w:bookmarkEnd w:id="79"/>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La nostra principa</w:t>
      </w:r>
      <w:r>
        <w:rPr>
          <w:rFonts w:ascii="Baskerville Old Face" w:hAnsi="Baskerville Old Face"/>
          <w:sz w:val="26"/>
          <w:szCs w:val="26"/>
        </w:rPr>
        <w:t>le e grande risorsa è il bambino</w:t>
      </w:r>
      <w:r w:rsidRPr="009C4E26">
        <w:rPr>
          <w:rFonts w:ascii="Baskerville Old Face" w:hAnsi="Baskerville Old Face"/>
          <w:sz w:val="26"/>
          <w:szCs w:val="26"/>
        </w:rPr>
        <w:t>, in tutto il suo essere, attorno al quale interagiscono più persone:</w:t>
      </w:r>
    </w:p>
    <w:p w:rsidR="009C4E26" w:rsidRPr="00F05487" w:rsidRDefault="009C4E26" w:rsidP="009C4E26">
      <w:pPr>
        <w:spacing w:after="0" w:line="360" w:lineRule="auto"/>
        <w:jc w:val="both"/>
        <w:rPr>
          <w:rFonts w:ascii="Baskerville Old Face" w:hAnsi="Baskerville Old Face"/>
          <w:i/>
          <w:sz w:val="26"/>
          <w:szCs w:val="26"/>
        </w:rPr>
      </w:pPr>
      <w:r w:rsidRPr="00F05487">
        <w:rPr>
          <w:rFonts w:ascii="Baskerville Old Face" w:hAnsi="Baskerville Old Face"/>
          <w:i/>
          <w:sz w:val="26"/>
          <w:szCs w:val="26"/>
        </w:rPr>
        <w:t>•IL DIRIGENTE SCOLASTICO / LEGALE RAPPRESENTANTE</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 xml:space="preserve"> Il Dirigente Scolastico è colui che esercita funzioni direttive nell'ambito della Scuola dell’Infanzia paritaria (o di un gruppo di scuole, in caso di gestione unificata), assumendo le conseguenti responsabilità amministrative, civili e, in caso di violazione delle norme, anche penali.</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La dirigenza gestionale fa capo al "legale rappresentante/gestore" della scuola e cioè al suo rappresentante legale che varia in relazione alle diverse tipologie gestionali.</w:t>
      </w:r>
    </w:p>
    <w:p w:rsidR="009C4E26" w:rsidRPr="00F05487" w:rsidRDefault="009C4E26" w:rsidP="009C4E26">
      <w:pPr>
        <w:spacing w:after="0" w:line="360" w:lineRule="auto"/>
        <w:jc w:val="both"/>
        <w:rPr>
          <w:rFonts w:ascii="Baskerville Old Face" w:hAnsi="Baskerville Old Face"/>
          <w:i/>
          <w:sz w:val="26"/>
          <w:szCs w:val="26"/>
        </w:rPr>
      </w:pPr>
      <w:r w:rsidRPr="00F05487">
        <w:rPr>
          <w:rFonts w:ascii="Baskerville Old Face" w:hAnsi="Baskerville Old Face"/>
          <w:i/>
          <w:sz w:val="26"/>
          <w:szCs w:val="26"/>
        </w:rPr>
        <w:t>•LA COORDINATRICE PEDAGOGICO-DIDATTICA</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La Coordinatrice pedagogico-didattica è la persona che, coordina le attività didattiche, esercita e consolida un ruolo di raccordo tra la dirigenza e gli operatori scolastici, allo scopo di condividere ed attuare la Proposta Educativa della scuola ed ottenere i risultati attesi ed esplicitamente dichiarati nel Piano dell'Offerta Formativa.</w:t>
      </w:r>
    </w:p>
    <w:p w:rsidR="009C4E26" w:rsidRPr="00F05487" w:rsidRDefault="009C4E26" w:rsidP="009C4E26">
      <w:pPr>
        <w:spacing w:after="0" w:line="360" w:lineRule="auto"/>
        <w:jc w:val="both"/>
        <w:rPr>
          <w:rFonts w:ascii="Baskerville Old Face" w:hAnsi="Baskerville Old Face"/>
          <w:i/>
          <w:sz w:val="26"/>
          <w:szCs w:val="26"/>
        </w:rPr>
      </w:pPr>
      <w:r w:rsidRPr="00F05487">
        <w:rPr>
          <w:rFonts w:ascii="Baskerville Old Face" w:hAnsi="Baskerville Old Face"/>
          <w:i/>
          <w:sz w:val="26"/>
          <w:szCs w:val="26"/>
        </w:rPr>
        <w:t>•L’ INSEGNANTE / DOCENTE TITOLARE DI SEZIONE</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L' insegnante della scuola dell’infanzia è una professionista colta, sensibile, riflessiva, ricercatrice, progettista, che opera nella prospettiva dello sviluppo professionale continuo (dovere di miglioramento).</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t>Possiede titoli di studio specifici, competenze psico-pedagogiche ed opera col principio dell’essere insegnante” e non del “fare l’insegnante”.</w:t>
      </w:r>
    </w:p>
    <w:p w:rsidR="009C4E26" w:rsidRPr="009C4E26" w:rsidRDefault="009C4E26" w:rsidP="009C4E26">
      <w:pPr>
        <w:spacing w:after="0" w:line="360" w:lineRule="auto"/>
        <w:jc w:val="both"/>
        <w:rPr>
          <w:rFonts w:ascii="Baskerville Old Face" w:hAnsi="Baskerville Old Face"/>
          <w:sz w:val="26"/>
          <w:szCs w:val="26"/>
        </w:rPr>
      </w:pPr>
      <w:r w:rsidRPr="009C4E26">
        <w:rPr>
          <w:rFonts w:ascii="Baskerville Old Face" w:hAnsi="Baskerville Old Face"/>
          <w:sz w:val="26"/>
          <w:szCs w:val="26"/>
        </w:rPr>
        <w:lastRenderedPageBreak/>
        <w:t>La scuola richiede al docente di essere un professionista dell’insegnamento e quindi di uscire dall’ottica di un lavoro di routine, aprendosi a confronti e aggiornamenti continui, considerando il rapido evolversi della società e delle normative. È indispensabile rendere significative, sistematiche, complesse e motivanti le attività didattiche attraverso una progettazione flessibile, che implica decisioni rispetto a obiettivi, aree di conoscenza, metodi didattici. Quindi:</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ascolta</w:t>
      </w:r>
      <w:proofErr w:type="gramEnd"/>
      <w:r w:rsidRPr="009C4E26">
        <w:rPr>
          <w:rFonts w:ascii="Baskerville Old Face" w:hAnsi="Baskerville Old Face"/>
          <w:sz w:val="26"/>
          <w:szCs w:val="26"/>
        </w:rPr>
        <w:t xml:space="preserve"> il bambino e ricerca la comprensione dei suoi bisogni non solo fisici, ma anche emotivi, sociali e cognitivi;</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cura</w:t>
      </w:r>
      <w:proofErr w:type="gramEnd"/>
      <w:r w:rsidRPr="009C4E26">
        <w:rPr>
          <w:rFonts w:ascii="Baskerville Old Face" w:hAnsi="Baskerville Old Face"/>
          <w:sz w:val="26"/>
          <w:szCs w:val="26"/>
        </w:rPr>
        <w:t xml:space="preserve"> la relazione col bambino e lo accompagna nel suo percorso di crescita senza né spingerlo, né tirarlo;</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organizza</w:t>
      </w:r>
      <w:proofErr w:type="gramEnd"/>
      <w:r w:rsidRPr="009C4E26">
        <w:rPr>
          <w:rFonts w:ascii="Baskerville Old Face" w:hAnsi="Baskerville Old Face"/>
          <w:sz w:val="26"/>
          <w:szCs w:val="26"/>
        </w:rPr>
        <w:t xml:space="preserve"> con l’aiuto dei bambini l’ambiente e un contesto ricco di stimoli;</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organizza</w:t>
      </w:r>
      <w:proofErr w:type="gramEnd"/>
      <w:r w:rsidRPr="009C4E26">
        <w:rPr>
          <w:rFonts w:ascii="Baskerville Old Face" w:hAnsi="Baskerville Old Face"/>
          <w:sz w:val="26"/>
          <w:szCs w:val="26"/>
        </w:rPr>
        <w:t xml:space="preserve"> tempi di apprendimento distesi e riconosce a ciascun bambino il proprio tempo di apprendimento;</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sostiene</w:t>
      </w:r>
      <w:proofErr w:type="gramEnd"/>
      <w:r w:rsidRPr="009C4E26">
        <w:rPr>
          <w:rFonts w:ascii="Baskerville Old Face" w:hAnsi="Baskerville Old Face"/>
          <w:sz w:val="26"/>
          <w:szCs w:val="26"/>
        </w:rPr>
        <w:t>, guida, stimola, gratifica, offre materiali, strumenti, sostegni pertinenti alle diverse esperienze ed è regista dell’attività;</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non</w:t>
      </w:r>
      <w:proofErr w:type="gramEnd"/>
      <w:r w:rsidRPr="009C4E26">
        <w:rPr>
          <w:rFonts w:ascii="Baskerville Old Face" w:hAnsi="Baskerville Old Face"/>
          <w:sz w:val="26"/>
          <w:szCs w:val="26"/>
        </w:rPr>
        <w:t xml:space="preserve"> si sostituisce al bambino;</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modifica</w:t>
      </w:r>
      <w:proofErr w:type="gramEnd"/>
      <w:r w:rsidRPr="009C4E26">
        <w:rPr>
          <w:rFonts w:ascii="Baskerville Old Face" w:hAnsi="Baskerville Old Face"/>
          <w:sz w:val="26"/>
          <w:szCs w:val="26"/>
        </w:rPr>
        <w:t xml:space="preserve"> le dinamiche del gruppo per creare quelle condizioni favorevoli nelle quali tutti siano in grado di essere protagonisti;</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focalizza</w:t>
      </w:r>
      <w:proofErr w:type="gramEnd"/>
      <w:r w:rsidRPr="009C4E26">
        <w:rPr>
          <w:rFonts w:ascii="Baskerville Old Face" w:hAnsi="Baskerville Old Face"/>
          <w:sz w:val="26"/>
          <w:szCs w:val="26"/>
        </w:rPr>
        <w:t xml:space="preserve"> un problema aperto o rimasto in sospeso;</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seleziona</w:t>
      </w:r>
      <w:proofErr w:type="gramEnd"/>
      <w:r w:rsidRPr="009C4E26">
        <w:rPr>
          <w:rFonts w:ascii="Baskerville Old Face" w:hAnsi="Baskerville Old Face"/>
          <w:sz w:val="26"/>
          <w:szCs w:val="26"/>
        </w:rPr>
        <w:t xml:space="preserve"> le informazioni;</w:t>
      </w:r>
    </w:p>
    <w:p w:rsidR="009C4E26" w:rsidRPr="009C4E26" w:rsidRDefault="009C4E26" w:rsidP="009C4E26">
      <w:pPr>
        <w:pStyle w:val="Paragrafoelenco"/>
        <w:numPr>
          <w:ilvl w:val="0"/>
          <w:numId w:val="17"/>
        </w:numPr>
        <w:spacing w:after="0" w:line="360" w:lineRule="auto"/>
        <w:jc w:val="both"/>
        <w:rPr>
          <w:rFonts w:ascii="Baskerville Old Face" w:hAnsi="Baskerville Old Face"/>
          <w:sz w:val="26"/>
          <w:szCs w:val="26"/>
        </w:rPr>
      </w:pPr>
      <w:proofErr w:type="gramStart"/>
      <w:r>
        <w:rPr>
          <w:rFonts w:ascii="Baskerville Old Face" w:hAnsi="Baskerville Old Face"/>
          <w:sz w:val="26"/>
          <w:szCs w:val="26"/>
        </w:rPr>
        <w:t>c</w:t>
      </w:r>
      <w:r w:rsidRPr="009C4E26">
        <w:rPr>
          <w:rFonts w:ascii="Baskerville Old Face" w:hAnsi="Baskerville Old Face"/>
          <w:sz w:val="26"/>
          <w:szCs w:val="26"/>
        </w:rPr>
        <w:t>ollabora</w:t>
      </w:r>
      <w:proofErr w:type="gramEnd"/>
      <w:r w:rsidRPr="009C4E26">
        <w:rPr>
          <w:rFonts w:ascii="Baskerville Old Face" w:hAnsi="Baskerville Old Face"/>
          <w:sz w:val="26"/>
          <w:szCs w:val="26"/>
        </w:rPr>
        <w:t xml:space="preserve"> con le colleghe in modo costruttivo</w:t>
      </w:r>
    </w:p>
    <w:p w:rsidR="009C4E26" w:rsidRPr="009C4E26" w:rsidRDefault="009C4E26" w:rsidP="009C4E26">
      <w:pPr>
        <w:pStyle w:val="Paragrafoelenco"/>
        <w:spacing w:after="0" w:line="360" w:lineRule="auto"/>
        <w:jc w:val="both"/>
        <w:rPr>
          <w:rFonts w:ascii="Baskerville Old Face" w:hAnsi="Baskerville Old Face"/>
          <w:sz w:val="26"/>
          <w:szCs w:val="26"/>
        </w:rPr>
      </w:pPr>
      <w:proofErr w:type="gramStart"/>
      <w:r w:rsidRPr="009C4E26">
        <w:rPr>
          <w:rFonts w:ascii="Baskerville Old Face" w:hAnsi="Baskerville Old Face"/>
          <w:sz w:val="26"/>
          <w:szCs w:val="26"/>
        </w:rPr>
        <w:t>si</w:t>
      </w:r>
      <w:proofErr w:type="gramEnd"/>
      <w:r w:rsidRPr="009C4E26">
        <w:rPr>
          <w:rFonts w:ascii="Baskerville Old Face" w:hAnsi="Baskerville Old Face"/>
          <w:sz w:val="26"/>
          <w:szCs w:val="26"/>
        </w:rPr>
        <w:t xml:space="preserve"> aggiorna costantemente</w:t>
      </w:r>
    </w:p>
    <w:p w:rsidR="009C4E26" w:rsidRPr="009C4E26" w:rsidRDefault="009C4E26" w:rsidP="009C4E26">
      <w:pPr>
        <w:spacing w:after="0" w:line="360" w:lineRule="auto"/>
        <w:jc w:val="both"/>
        <w:rPr>
          <w:rFonts w:ascii="Baskerville Old Face" w:hAnsi="Baskerville Old Face"/>
          <w:sz w:val="26"/>
          <w:szCs w:val="26"/>
        </w:rPr>
      </w:pPr>
      <w:r w:rsidRPr="00F05487">
        <w:rPr>
          <w:rFonts w:ascii="Baskerville Old Face" w:hAnsi="Baskerville Old Face"/>
          <w:i/>
          <w:sz w:val="26"/>
          <w:szCs w:val="26"/>
        </w:rPr>
        <w:t>•ASSISTENTE EDUCATIVO e PERSONALE AUSILIARIO:</w:t>
      </w:r>
      <w:r w:rsidRPr="009C4E26">
        <w:rPr>
          <w:rFonts w:ascii="Baskerville Old Face" w:hAnsi="Baskerville Old Face"/>
          <w:sz w:val="26"/>
          <w:szCs w:val="26"/>
        </w:rPr>
        <w:t xml:space="preserve"> collabora con i docenti ed instaura rapporti positivi con i bambini.</w:t>
      </w:r>
    </w:p>
    <w:p w:rsidR="009C4E26" w:rsidRDefault="009C4E26" w:rsidP="001927B5">
      <w:pPr>
        <w:spacing w:after="0" w:line="360" w:lineRule="auto"/>
      </w:pPr>
    </w:p>
    <w:p w:rsidR="00050485" w:rsidRDefault="00DA0C25" w:rsidP="001927B5">
      <w:pPr>
        <w:pStyle w:val="Titolo2"/>
        <w:spacing w:before="0" w:line="360" w:lineRule="auto"/>
      </w:pPr>
      <w:bookmarkStart w:id="80" w:name="_Toc536707155"/>
      <w:proofErr w:type="gramStart"/>
      <w:r>
        <w:t>12.2  RISORSE</w:t>
      </w:r>
      <w:proofErr w:type="gramEnd"/>
      <w:r>
        <w:t xml:space="preserve"> </w:t>
      </w:r>
      <w:r w:rsidR="00050485">
        <w:t>E</w:t>
      </w:r>
      <w:r>
        <w:t>STERNE</w:t>
      </w:r>
      <w:r w:rsidR="00050485">
        <w:t xml:space="preserve"> E TERRITORIALI</w:t>
      </w:r>
      <w:bookmarkEnd w:id="80"/>
    </w:p>
    <w:p w:rsidR="00050485" w:rsidRPr="00251D09" w:rsidRDefault="001927B5"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Per territorio intendiamo, innanzitutto, il piccolo paese di Brignano dove la scuola e le abitazioni di quasi tutti i bambini iscritti sono situate.</w:t>
      </w:r>
    </w:p>
    <w:p w:rsidR="001927B5" w:rsidRPr="00251D09" w:rsidRDefault="001927B5"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lastRenderedPageBreak/>
        <w:t>È il territorio vissuto dai bambini nella loro quotidianità, è l’assetto urbanistico attraversato dai bambini- quanto meno per il tragitto casa-scuola – in bicicletta, in automobile, a piedi: è il paesaggio ambientale che fa da teatro alle attività umane.</w:t>
      </w:r>
    </w:p>
    <w:p w:rsidR="001927B5" w:rsidRPr="00251D09" w:rsidRDefault="001927B5"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 xml:space="preserve">Come scuola vediamo pertanto nel territorio di Brignano una sorta </w:t>
      </w:r>
      <w:proofErr w:type="spellStart"/>
      <w:r w:rsidRPr="00251D09">
        <w:rPr>
          <w:rFonts w:ascii="Baskerville Old Face" w:hAnsi="Baskerville Old Face"/>
          <w:sz w:val="26"/>
          <w:szCs w:val="26"/>
        </w:rPr>
        <w:t>si</w:t>
      </w:r>
      <w:proofErr w:type="spellEnd"/>
      <w:r w:rsidRPr="00251D09">
        <w:rPr>
          <w:rFonts w:ascii="Baskerville Old Face" w:hAnsi="Baskerville Old Face"/>
          <w:sz w:val="26"/>
          <w:szCs w:val="26"/>
        </w:rPr>
        <w:t xml:space="preserve"> “contesto di apprendimento e di relazioni allargato”. L’idea che ci guida è che può essere significativo sia uscire con i bambini sul territorio che far entrare a scuola degli interlocutori, di volta in volta, privilegiati.</w:t>
      </w:r>
    </w:p>
    <w:p w:rsidR="001927B5" w:rsidRPr="00251D09" w:rsidRDefault="001927B5"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Non esistono a priori dei luoghi o degli interlocutori da tener presente ogni anno; di seguito riportiamo una mappa approssimativa che unisce senza far distinzioni</w:t>
      </w:r>
      <w:r w:rsidR="00251D09" w:rsidRPr="00251D09">
        <w:rPr>
          <w:rFonts w:ascii="Baskerville Old Face" w:hAnsi="Baskerville Old Face"/>
          <w:sz w:val="26"/>
          <w:szCs w:val="26"/>
        </w:rPr>
        <w:t xml:space="preserve"> le frequentazioni più utilizzate in questi ultimi anni con i potenziali contatti da sviluppare. Nel far questo allarghiamo l’accezione di territorio aldilà dei confini comunali:</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-Casa Ospitale “don Pietro Aresi” e Centro Diurno integrato</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-Palazzo Visconti</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-Biblioteca</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-A.T.S.</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-Polizia Municipale</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-Vigili del fuoco</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-Protezione civile</w:t>
      </w:r>
    </w:p>
    <w:p w:rsidR="00251D09" w:rsidRPr="00251D09" w:rsidRDefault="00251D09" w:rsidP="00251D09">
      <w:pPr>
        <w:spacing w:after="0" w:line="360" w:lineRule="auto"/>
        <w:jc w:val="both"/>
        <w:rPr>
          <w:rFonts w:ascii="Baskerville Old Face" w:hAnsi="Baskerville Old Face"/>
          <w:sz w:val="26"/>
          <w:szCs w:val="26"/>
        </w:rPr>
      </w:pPr>
      <w:r w:rsidRPr="00251D09">
        <w:rPr>
          <w:rFonts w:ascii="Baskerville Old Face" w:hAnsi="Baskerville Old Face"/>
          <w:sz w:val="26"/>
          <w:szCs w:val="26"/>
        </w:rPr>
        <w:t>-Alpini</w:t>
      </w:r>
    </w:p>
    <w:p w:rsidR="001927B5" w:rsidRDefault="001927B5" w:rsidP="001927B5">
      <w:pPr>
        <w:spacing w:after="0" w:line="360" w:lineRule="auto"/>
      </w:pPr>
    </w:p>
    <w:p w:rsidR="00050485" w:rsidRDefault="00050485" w:rsidP="001927B5">
      <w:pPr>
        <w:pStyle w:val="Titolo1"/>
        <w:spacing w:before="0" w:line="360" w:lineRule="auto"/>
      </w:pPr>
      <w:bookmarkStart w:id="81" w:name="_Toc536707156"/>
      <w:r>
        <w:t>13.FORMAZIONE</w:t>
      </w:r>
      <w:bookmarkEnd w:id="81"/>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xml:space="preserve">L’aggiornamento professionale e le attività di formazione sono elementi di qualità della nostra Offerta Formativa: forniscono ai docenti strumenti culturali e scientifici per supportare la sperimentazione, la ricerca-azione, l’innovazione didattica favorendo la costruzione </w:t>
      </w:r>
      <w:proofErr w:type="gramStart"/>
      <w:r w:rsidRPr="00050485">
        <w:rPr>
          <w:rFonts w:ascii="Baskerville Old Face" w:hAnsi="Baskerville Old Face"/>
          <w:sz w:val="26"/>
          <w:szCs w:val="26"/>
        </w:rPr>
        <w:t>dell’ identità</w:t>
      </w:r>
      <w:proofErr w:type="gramEnd"/>
      <w:r w:rsidRPr="00050485">
        <w:rPr>
          <w:rFonts w:ascii="Baskerville Old Face" w:hAnsi="Baskerville Old Face"/>
          <w:sz w:val="26"/>
          <w:szCs w:val="26"/>
        </w:rPr>
        <w:t xml:space="preserve"> dell’Istituzione scolastica; l’innalzamento della qualità della proposta formativa e la valorizzazione professionale.</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xml:space="preserve">Il Piano di formazione-aggiornamento, deliberato dalla Presidenza per il triennio 2015-2018 sulla base delle Direttive </w:t>
      </w:r>
      <w:proofErr w:type="gramStart"/>
      <w:r w:rsidRPr="00050485">
        <w:rPr>
          <w:rFonts w:ascii="Baskerville Old Face" w:hAnsi="Baskerville Old Face"/>
          <w:sz w:val="26"/>
          <w:szCs w:val="26"/>
        </w:rPr>
        <w:t>ministeriali,  tiene</w:t>
      </w:r>
      <w:proofErr w:type="gramEnd"/>
      <w:r w:rsidRPr="00050485">
        <w:rPr>
          <w:rFonts w:ascii="Baskerville Old Face" w:hAnsi="Baskerville Old Face"/>
          <w:sz w:val="26"/>
          <w:szCs w:val="26"/>
        </w:rPr>
        <w:t xml:space="preserve"> conto dei seguenti elementi:</w:t>
      </w:r>
    </w:p>
    <w:p w:rsidR="00050485" w:rsidRPr="00050485" w:rsidRDefault="00FC7F25" w:rsidP="00050485">
      <w:pPr>
        <w:spacing w:after="0" w:line="360" w:lineRule="auto"/>
        <w:jc w:val="both"/>
        <w:rPr>
          <w:rFonts w:ascii="Baskerville Old Face" w:hAnsi="Baskerville Old Face"/>
          <w:sz w:val="26"/>
          <w:szCs w:val="26"/>
        </w:rPr>
      </w:pPr>
      <w:r>
        <w:rPr>
          <w:rFonts w:ascii="Baskerville Old Face" w:hAnsi="Baskerville Old Face"/>
          <w:sz w:val="26"/>
          <w:szCs w:val="26"/>
        </w:rPr>
        <w:lastRenderedPageBreak/>
        <w:t>•</w:t>
      </w:r>
      <w:r w:rsidR="00050485" w:rsidRPr="00050485">
        <w:rPr>
          <w:rFonts w:ascii="Baskerville Old Face" w:hAnsi="Baskerville Old Face"/>
          <w:sz w:val="26"/>
          <w:szCs w:val="26"/>
        </w:rPr>
        <w:t>il bisogno, espresso dai docenti, di rafforzare le competenze progettuali, valutative, organizzative, pedagogiche e relazionali, per affrontare i cambiamenti che la società propone,</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l’esigenza di conoscere l’evoluzione del quadro normativo,</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l’attenzione alla sicurezza e alla salute nell’ambiente di lavoro,</w:t>
      </w:r>
    </w:p>
    <w:p w:rsidR="00050485" w:rsidRPr="00050485" w:rsidRDefault="00050485" w:rsidP="00050485">
      <w:pPr>
        <w:spacing w:after="0" w:line="360" w:lineRule="auto"/>
        <w:jc w:val="both"/>
        <w:rPr>
          <w:rFonts w:ascii="Baskerville Old Face" w:hAnsi="Baskerville Old Face"/>
          <w:sz w:val="26"/>
          <w:szCs w:val="26"/>
        </w:rPr>
      </w:pPr>
      <w:proofErr w:type="gramStart"/>
      <w:r w:rsidRPr="00050485">
        <w:rPr>
          <w:rFonts w:ascii="Baskerville Old Face" w:hAnsi="Baskerville Old Face"/>
          <w:sz w:val="26"/>
          <w:szCs w:val="26"/>
        </w:rPr>
        <w:t>•  l’approfondimento</w:t>
      </w:r>
      <w:proofErr w:type="gramEnd"/>
      <w:r w:rsidRPr="00050485">
        <w:rPr>
          <w:rFonts w:ascii="Baskerville Old Face" w:hAnsi="Baskerville Old Face"/>
          <w:sz w:val="26"/>
          <w:szCs w:val="26"/>
        </w:rPr>
        <w:t xml:space="preserve">  di  aspetti  culturali,  epistemologici  e  didattici  sia disciplinari che interdisciplinari,</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la necessità di implementare la relazione con le famiglie, il territorio e i referenti istituzionali, con particolare riferimento a specifiche problematiche, all’handicap e alle difficoltà di apprendimento. Il piano di aggiornamento prevede l’adesione a corsi organizzati dal MIUR, dall’USR ed Enti territoriali, ma si avvale anche delle risorse e delle competenze interne.</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Si farà pertanto ricorso, secondo le esigenze, alle seguenti risorse:</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 Personale docente interno con specifiche competenze</w:t>
      </w:r>
    </w:p>
    <w:p w:rsidR="00050485" w:rsidRPr="00050485" w:rsidRDefault="00050485" w:rsidP="00050485">
      <w:pPr>
        <w:spacing w:after="0" w:line="360" w:lineRule="auto"/>
        <w:jc w:val="both"/>
        <w:rPr>
          <w:rFonts w:ascii="Baskerville Old Face" w:hAnsi="Baskerville Old Face"/>
          <w:sz w:val="26"/>
          <w:szCs w:val="26"/>
        </w:rPr>
      </w:pPr>
      <w:r w:rsidRPr="00050485">
        <w:rPr>
          <w:rFonts w:ascii="Baskerville Old Face" w:hAnsi="Baskerville Old Face"/>
          <w:sz w:val="26"/>
          <w:szCs w:val="26"/>
        </w:rPr>
        <w:t>•</w:t>
      </w:r>
      <w:r w:rsidR="00F05487">
        <w:rPr>
          <w:rFonts w:ascii="Baskerville Old Face" w:hAnsi="Baskerville Old Face"/>
          <w:sz w:val="26"/>
          <w:szCs w:val="26"/>
        </w:rPr>
        <w:t xml:space="preserve"> </w:t>
      </w:r>
      <w:proofErr w:type="gramStart"/>
      <w:r w:rsidRPr="00050485">
        <w:rPr>
          <w:rFonts w:ascii="Baskerville Old Face" w:hAnsi="Baskerville Old Face"/>
          <w:sz w:val="26"/>
          <w:szCs w:val="26"/>
        </w:rPr>
        <w:t>Soggetti  esterni</w:t>
      </w:r>
      <w:proofErr w:type="gramEnd"/>
      <w:r w:rsidRPr="00050485">
        <w:rPr>
          <w:rFonts w:ascii="Baskerville Old Face" w:hAnsi="Baskerville Old Face"/>
          <w:sz w:val="26"/>
          <w:szCs w:val="26"/>
        </w:rPr>
        <w:t xml:space="preserve">  che  svolgano  un'attività  di  consulenza  in   seminari  e incontri-dibattito.</w:t>
      </w:r>
    </w:p>
    <w:p w:rsidR="00050485" w:rsidRDefault="00050485" w:rsidP="00050485"/>
    <w:p w:rsidR="00C54846" w:rsidRPr="007D1FD5" w:rsidRDefault="00212F4B" w:rsidP="007D1FD5">
      <w:pPr>
        <w:pStyle w:val="Titolo1"/>
        <w:spacing w:before="0"/>
      </w:pPr>
      <w:bookmarkStart w:id="82" w:name="_Toc536707157"/>
      <w:r>
        <w:t>14. ORGANI DI PARTECIPAZIONE</w:t>
      </w:r>
      <w:bookmarkEnd w:id="82"/>
    </w:p>
    <w:p w:rsidR="00212F4B" w:rsidRPr="00C54846" w:rsidRDefault="007D1FD5" w:rsidP="007D1FD5">
      <w:pPr>
        <w:pStyle w:val="Titolo2"/>
      </w:pPr>
      <w:bookmarkStart w:id="83" w:name="_Toc536707158"/>
      <w:r>
        <w:t>C</w:t>
      </w:r>
      <w:r w:rsidR="00212F4B" w:rsidRPr="00C54846">
        <w:t>ollegio docenti</w:t>
      </w:r>
      <w:bookmarkEnd w:id="83"/>
    </w:p>
    <w:p w:rsidR="00C54846" w:rsidRPr="00C54846" w:rsidRDefault="00C54846" w:rsidP="00C54846">
      <w:pPr>
        <w:spacing w:after="0" w:line="360" w:lineRule="auto"/>
        <w:jc w:val="both"/>
        <w:rPr>
          <w:rFonts w:ascii="Baskerville Old Face" w:hAnsi="Baskerville Old Face"/>
          <w:sz w:val="26"/>
          <w:szCs w:val="26"/>
        </w:rPr>
      </w:pPr>
      <w:r w:rsidRPr="00C54846">
        <w:rPr>
          <w:rFonts w:ascii="Baskerville Old Face" w:hAnsi="Baskerville Old Face"/>
          <w:sz w:val="26"/>
          <w:szCs w:val="26"/>
        </w:rPr>
        <w:t>Il Collegio dei Docenti è formato dal Dirigente Scolastico e da tutti gli insegnanti, in servizio nei vari plessi dell'istituto. È l'organo responsabile dell’organizzazione didattica ed educativa dell'Istituto. Ha il compito di progettare, organizzare, verificare, controllare e valutare la vita didattica dell'Istituto.</w:t>
      </w:r>
    </w:p>
    <w:p w:rsidR="00C54846" w:rsidRPr="00C54846" w:rsidRDefault="00C54846" w:rsidP="00C54846">
      <w:pPr>
        <w:spacing w:after="0" w:line="360" w:lineRule="auto"/>
        <w:jc w:val="both"/>
        <w:rPr>
          <w:rFonts w:ascii="Baskerville Old Face" w:hAnsi="Baskerville Old Face"/>
          <w:sz w:val="26"/>
          <w:szCs w:val="26"/>
        </w:rPr>
      </w:pPr>
      <w:r w:rsidRPr="00C54846">
        <w:rPr>
          <w:rFonts w:ascii="Baskerville Old Face" w:hAnsi="Baskerville Old Face"/>
          <w:sz w:val="26"/>
          <w:szCs w:val="26"/>
        </w:rPr>
        <w:t xml:space="preserve">I compiti del Collegio dei Docenti sono definiti dal </w:t>
      </w:r>
      <w:proofErr w:type="gramStart"/>
      <w:r w:rsidRPr="00C54846">
        <w:rPr>
          <w:rFonts w:ascii="Baskerville Old Face" w:hAnsi="Baskerville Old Face"/>
          <w:sz w:val="26"/>
          <w:szCs w:val="26"/>
        </w:rPr>
        <w:t>D .</w:t>
      </w:r>
      <w:proofErr w:type="gramEnd"/>
      <w:r w:rsidRPr="00C54846">
        <w:rPr>
          <w:rFonts w:ascii="Baskerville Old Face" w:hAnsi="Baskerville Old Face"/>
          <w:sz w:val="26"/>
          <w:szCs w:val="26"/>
        </w:rPr>
        <w:t>L. vo 297/94. Ha potere deliberante in materia di funzionamento didattico dell'istituto. In particolare cura la programmazione dell'azione educativa anche al fine di adeguare i programmi di insegnamento alle particolari esigenze del territorio, Esso esercita tale potere nel rispetto della libertà di insegnamento garantita a ciascun docente: elabora ed approva il piano dell'offerta formativa (PTOF) articolato nei suoi diversi progetti individua i docenti e le commissioni di lavoro che provvedono alla realizzazione dei progetti formula proposte per la formazione delle classi, l'assegnazione ad esse dei docenti, la formulazione dell'orario delle lezioni;</w:t>
      </w:r>
      <w:r w:rsidR="00C12FC9">
        <w:rPr>
          <w:rFonts w:ascii="Baskerville Old Face" w:hAnsi="Baskerville Old Face"/>
          <w:sz w:val="26"/>
          <w:szCs w:val="26"/>
        </w:rPr>
        <w:t xml:space="preserve"> </w:t>
      </w:r>
      <w:r w:rsidRPr="00C54846">
        <w:rPr>
          <w:rFonts w:ascii="Baskerville Old Face" w:hAnsi="Baskerville Old Face"/>
          <w:sz w:val="26"/>
          <w:szCs w:val="26"/>
        </w:rPr>
        <w:t xml:space="preserve">delibera la suddivisione dell'anno </w:t>
      </w:r>
      <w:r w:rsidRPr="00C54846">
        <w:rPr>
          <w:rFonts w:ascii="Baskerville Old Face" w:hAnsi="Baskerville Old Face"/>
          <w:sz w:val="26"/>
          <w:szCs w:val="26"/>
        </w:rPr>
        <w:lastRenderedPageBreak/>
        <w:t>scolastico in due o tre periodi di valutazione; valuta e verifica l'andamento complessivo dell' azione didattica proponendo misure per il miglioramento dell'attività scolastica.</w:t>
      </w:r>
    </w:p>
    <w:p w:rsidR="00E54443" w:rsidRPr="00212F4B" w:rsidRDefault="00C54846" w:rsidP="007D1FD5">
      <w:pPr>
        <w:spacing w:after="0" w:line="360" w:lineRule="auto"/>
        <w:jc w:val="both"/>
        <w:rPr>
          <w:rFonts w:ascii="Baskerville Old Face" w:hAnsi="Baskerville Old Face"/>
          <w:sz w:val="26"/>
          <w:szCs w:val="26"/>
        </w:rPr>
      </w:pPr>
      <w:r w:rsidRPr="00C54846">
        <w:rPr>
          <w:rFonts w:ascii="Baskerville Old Face" w:hAnsi="Baskerville Old Face"/>
          <w:sz w:val="26"/>
          <w:szCs w:val="26"/>
        </w:rPr>
        <w:t>Il collegio docenti si riunisce ogni settimana.</w:t>
      </w:r>
    </w:p>
    <w:p w:rsidR="00C54846" w:rsidRPr="007D1FD5" w:rsidRDefault="007D1FD5" w:rsidP="007D1FD5">
      <w:pPr>
        <w:pStyle w:val="Titolo2"/>
        <w:rPr>
          <w:szCs w:val="28"/>
        </w:rPr>
      </w:pPr>
      <w:r w:rsidRPr="007D1FD5">
        <w:t xml:space="preserve"> </w:t>
      </w:r>
      <w:bookmarkStart w:id="84" w:name="_Toc536707159"/>
      <w:r w:rsidRPr="007D1FD5">
        <w:t>L</w:t>
      </w:r>
      <w:r w:rsidR="00212F4B" w:rsidRPr="007D1FD5">
        <w:rPr>
          <w:szCs w:val="28"/>
        </w:rPr>
        <w:t>’assemblea generale</w:t>
      </w:r>
      <w:bookmarkEnd w:id="84"/>
      <w:r w:rsidR="00212F4B" w:rsidRPr="007D1FD5">
        <w:rPr>
          <w:szCs w:val="28"/>
        </w:rPr>
        <w:t xml:space="preserve"> </w:t>
      </w:r>
    </w:p>
    <w:p w:rsidR="007D1FD5" w:rsidRPr="00A5633F" w:rsidRDefault="00C54846" w:rsidP="00A5633F">
      <w:pPr>
        <w:spacing w:after="0" w:line="360" w:lineRule="auto"/>
        <w:jc w:val="both"/>
        <w:rPr>
          <w:rFonts w:ascii="Baskerville Old Face" w:hAnsi="Baskerville Old Face"/>
          <w:sz w:val="26"/>
          <w:szCs w:val="26"/>
        </w:rPr>
      </w:pPr>
      <w:r w:rsidRPr="007D1FD5">
        <w:rPr>
          <w:rFonts w:ascii="Baskerville Old Face" w:hAnsi="Baskerville Old Face"/>
          <w:sz w:val="26"/>
          <w:szCs w:val="26"/>
        </w:rPr>
        <w:t xml:space="preserve"> L’assemblea generale si svolge ad inizio anno</w:t>
      </w:r>
      <w:r w:rsidR="00431F5F" w:rsidRPr="007D1FD5">
        <w:rPr>
          <w:rFonts w:ascii="Baskerville Old Face" w:hAnsi="Baskerville Old Face"/>
          <w:sz w:val="26"/>
          <w:szCs w:val="26"/>
        </w:rPr>
        <w:t xml:space="preserve"> scolastico</w:t>
      </w:r>
      <w:r w:rsidRPr="007D1FD5">
        <w:rPr>
          <w:rFonts w:ascii="Baskerville Old Face" w:hAnsi="Baskerville Old Face"/>
          <w:sz w:val="26"/>
          <w:szCs w:val="26"/>
        </w:rPr>
        <w:t xml:space="preserve"> e permette ai genitori partecipanti di conoscere progetti e iniziative che si svolgeranno nell’anno scolastico.</w:t>
      </w:r>
    </w:p>
    <w:p w:rsidR="00212F4B" w:rsidRPr="007D1FD5" w:rsidRDefault="007D1FD5" w:rsidP="007D1FD5">
      <w:pPr>
        <w:pStyle w:val="Titolo2"/>
      </w:pPr>
      <w:bookmarkStart w:id="85" w:name="_Toc536707160"/>
      <w:r w:rsidRPr="007D1FD5">
        <w:t>I</w:t>
      </w:r>
      <w:r w:rsidR="00212F4B" w:rsidRPr="007D1FD5">
        <w:t>l consiglio di amministrazione</w:t>
      </w:r>
      <w:bookmarkEnd w:id="85"/>
      <w:r w:rsidR="00212F4B" w:rsidRPr="007D1FD5">
        <w:t xml:space="preserve"> </w:t>
      </w:r>
    </w:p>
    <w:p w:rsidR="007D1FD5" w:rsidRPr="007D1FD5" w:rsidRDefault="007D1FD5" w:rsidP="007D1FD5">
      <w:pPr>
        <w:spacing w:line="360" w:lineRule="auto"/>
        <w:jc w:val="both"/>
        <w:rPr>
          <w:rFonts w:ascii="Baskerville Old Face" w:hAnsi="Baskerville Old Face"/>
          <w:sz w:val="26"/>
          <w:szCs w:val="26"/>
        </w:rPr>
      </w:pPr>
      <w:r w:rsidRPr="007D1FD5">
        <w:rPr>
          <w:rFonts w:ascii="Baskerville Old Face" w:hAnsi="Baskerville Old Face"/>
          <w:sz w:val="26"/>
          <w:szCs w:val="26"/>
        </w:rPr>
        <w:t xml:space="preserve">Il Consiglio di Amministrazione è composto da cinque </w:t>
      </w:r>
      <w:proofErr w:type="gramStart"/>
      <w:r w:rsidRPr="007D1FD5">
        <w:rPr>
          <w:rFonts w:ascii="Baskerville Old Face" w:hAnsi="Baskerville Old Face"/>
          <w:sz w:val="26"/>
          <w:szCs w:val="26"/>
        </w:rPr>
        <w:t>membri:,</w:t>
      </w:r>
      <w:proofErr w:type="gramEnd"/>
      <w:r w:rsidRPr="007D1FD5">
        <w:rPr>
          <w:rFonts w:ascii="Baskerville Old Face" w:hAnsi="Baskerville Old Face"/>
          <w:sz w:val="26"/>
          <w:szCs w:val="26"/>
        </w:rPr>
        <w:t xml:space="preserve"> uno è rappresentato dal Parroco stesso, uno è designato dal Parroco, uno è scelto dall’Assemblea dei Genitori e due sono designati dall’Amministrazione Comunale.</w:t>
      </w:r>
    </w:p>
    <w:p w:rsidR="00212F4B" w:rsidRDefault="00212F4B" w:rsidP="007D1FD5">
      <w:pPr>
        <w:pStyle w:val="Titolo2"/>
      </w:pPr>
      <w:bookmarkStart w:id="86" w:name="_Toc536707161"/>
      <w:proofErr w:type="gramStart"/>
      <w:r w:rsidRPr="00C54846">
        <w:t>il</w:t>
      </w:r>
      <w:proofErr w:type="gramEnd"/>
      <w:r w:rsidRPr="00C54846">
        <w:t xml:space="preserve"> consiglio di intersezione</w:t>
      </w:r>
      <w:bookmarkEnd w:id="86"/>
    </w:p>
    <w:p w:rsidR="00FC7F25" w:rsidRPr="006B2C67" w:rsidRDefault="00FC7F25" w:rsidP="006B2C67">
      <w:pPr>
        <w:pStyle w:val="NormaleWeb"/>
        <w:shd w:val="clear" w:color="auto" w:fill="FFFFFF"/>
        <w:spacing w:before="0" w:beforeAutospacing="0" w:after="0" w:afterAutospacing="0" w:line="360" w:lineRule="auto"/>
        <w:jc w:val="both"/>
        <w:rPr>
          <w:rFonts w:ascii="Baskerville Old Face" w:hAnsi="Baskerville Old Face"/>
          <w:sz w:val="26"/>
          <w:szCs w:val="26"/>
        </w:rPr>
      </w:pPr>
      <w:r w:rsidRPr="006B2C67">
        <w:rPr>
          <w:rFonts w:ascii="Baskerville Old Face" w:hAnsi="Baskerville Old Face"/>
          <w:sz w:val="26"/>
          <w:szCs w:val="26"/>
        </w:rPr>
        <w:t>Il </w:t>
      </w:r>
      <w:r w:rsidRPr="006B2C67">
        <w:rPr>
          <w:rStyle w:val="Enfasigrassetto"/>
          <w:rFonts w:ascii="Baskerville Old Face" w:hAnsi="Baskerville Old Face"/>
          <w:b w:val="0"/>
          <w:sz w:val="26"/>
          <w:szCs w:val="26"/>
        </w:rPr>
        <w:t>Consiglio di intersezione</w:t>
      </w:r>
      <w:r w:rsidR="006B2C67" w:rsidRPr="006B2C67">
        <w:rPr>
          <w:rStyle w:val="Enfasigrassetto"/>
          <w:rFonts w:ascii="Baskerville Old Face" w:hAnsi="Baskerville Old Face"/>
          <w:sz w:val="26"/>
          <w:szCs w:val="26"/>
        </w:rPr>
        <w:t xml:space="preserve"> </w:t>
      </w:r>
      <w:r w:rsidR="006B2C67" w:rsidRPr="006B2C67">
        <w:rPr>
          <w:rStyle w:val="Enfasigrassetto"/>
          <w:rFonts w:ascii="Baskerville Old Face" w:hAnsi="Baskerville Old Face"/>
          <w:b w:val="0"/>
          <w:sz w:val="26"/>
          <w:szCs w:val="26"/>
        </w:rPr>
        <w:t>è</w:t>
      </w:r>
      <w:r w:rsidR="006B2C67" w:rsidRPr="006B2C67">
        <w:rPr>
          <w:rFonts w:ascii="Baskerville Old Face" w:hAnsi="Baskerville Old Face"/>
          <w:sz w:val="26"/>
          <w:szCs w:val="26"/>
        </w:rPr>
        <w:t xml:space="preserve"> un organo Collegiale composto da tutti i docenti e da un rappresentante dei genitori per ciascuna delle sezioni interessate. </w:t>
      </w:r>
      <w:r w:rsidRPr="006B2C67">
        <w:rPr>
          <w:rFonts w:ascii="Baskerville Old Face" w:hAnsi="Baskerville Old Face"/>
          <w:sz w:val="26"/>
          <w:szCs w:val="26"/>
        </w:rPr>
        <w:t>Hanno il compito di formulare al collegio dei docenti proposte in ordine all'azione educativa e didattica e quello di agevolare i rapporti reciproci tra docenti, genitori ed alunni</w:t>
      </w:r>
      <w:r w:rsidR="006B2C67" w:rsidRPr="006B2C67">
        <w:rPr>
          <w:rStyle w:val="Enfasicorsivo"/>
          <w:rFonts w:ascii="Baskerville Old Face" w:hAnsi="Baskerville Old Face"/>
          <w:b/>
          <w:bCs/>
          <w:sz w:val="26"/>
          <w:szCs w:val="26"/>
        </w:rPr>
        <w:t>.</w:t>
      </w:r>
    </w:p>
    <w:p w:rsidR="00212F4B" w:rsidRDefault="00212F4B" w:rsidP="007D1FD5">
      <w:pPr>
        <w:pStyle w:val="Titolo2"/>
      </w:pPr>
      <w:bookmarkStart w:id="87" w:name="_Toc536707162"/>
      <w:proofErr w:type="gramStart"/>
      <w:r w:rsidRPr="00C54846">
        <w:t>il</w:t>
      </w:r>
      <w:proofErr w:type="gramEnd"/>
      <w:r w:rsidRPr="00C54846">
        <w:t xml:space="preserve"> comitato genitori</w:t>
      </w:r>
      <w:bookmarkEnd w:id="87"/>
    </w:p>
    <w:p w:rsidR="006B2C67" w:rsidRPr="006B2C67" w:rsidRDefault="006B2C67" w:rsidP="006B2C67">
      <w:pPr>
        <w:spacing w:after="0" w:line="360" w:lineRule="auto"/>
        <w:rPr>
          <w:rFonts w:ascii="Baskerville Old Face" w:hAnsi="Baskerville Old Face"/>
          <w:sz w:val="26"/>
          <w:szCs w:val="26"/>
        </w:rPr>
      </w:pPr>
      <w:r w:rsidRPr="006B2C67">
        <w:rPr>
          <w:rFonts w:ascii="Baskerville Old Face" w:hAnsi="Baskerville Old Face"/>
          <w:sz w:val="26"/>
          <w:szCs w:val="26"/>
        </w:rPr>
        <w:t>Il Comitato dei Genitori si costituisce per iniziativa dei Genitori Rappresentanti negli Organi Collegiali. Alle assemblee del Comitato possono partecipare tutti i Genitori. É uno spazio democratico in grado di garantire a tutti i Genitori una partecipazione attiva alla vita della scuola. Permette la discussione, la conoscenza reciproca, il confronto, l’elaborazione di problemi, temi e proposte da sottoporre all’esame degli Organi Collegiali. É uno spazio in cui i Genitori possono esprimere la propria opinione e sentirsi partecipi fino in fo</w:t>
      </w:r>
      <w:r>
        <w:rPr>
          <w:rFonts w:ascii="Baskerville Old Face" w:hAnsi="Baskerville Old Face"/>
          <w:sz w:val="26"/>
          <w:szCs w:val="26"/>
        </w:rPr>
        <w:t>ndo dell’educazione dei propri f</w:t>
      </w:r>
      <w:r w:rsidRPr="006B2C67">
        <w:rPr>
          <w:rFonts w:ascii="Baskerville Old Face" w:hAnsi="Baskerville Old Face"/>
          <w:sz w:val="26"/>
          <w:szCs w:val="26"/>
        </w:rPr>
        <w:t xml:space="preserve">igli. É uno strumento per ottimizzare l’impegno e le energie volte alla risoluzione dei problemi di tutti. </w:t>
      </w:r>
    </w:p>
    <w:p w:rsidR="00212F4B" w:rsidRDefault="00212F4B" w:rsidP="00212F4B">
      <w:pPr>
        <w:pStyle w:val="Titolo1"/>
      </w:pPr>
    </w:p>
    <w:p w:rsidR="001B3811" w:rsidRDefault="001B3811" w:rsidP="001B3811"/>
    <w:p w:rsidR="001B3811" w:rsidRDefault="001B3811" w:rsidP="001B3811"/>
    <w:p w:rsidR="001B3811" w:rsidRDefault="001B3811" w:rsidP="001B3811"/>
    <w:p w:rsidR="001B3811" w:rsidRPr="001B3811" w:rsidRDefault="001B3811" w:rsidP="001B3811"/>
    <w:p w:rsidR="0010694B" w:rsidRDefault="0010694B" w:rsidP="0010694B"/>
    <w:p w:rsidR="005E0099" w:rsidRDefault="005E0099" w:rsidP="0010694B">
      <w:pPr>
        <w:pStyle w:val="Titolo1"/>
        <w:spacing w:before="0" w:line="360" w:lineRule="auto"/>
      </w:pPr>
    </w:p>
    <w:p w:rsidR="005E0099" w:rsidRDefault="005E0099" w:rsidP="0010694B">
      <w:pPr>
        <w:pStyle w:val="Titolo1"/>
        <w:spacing w:before="0" w:line="360" w:lineRule="auto"/>
      </w:pPr>
    </w:p>
    <w:p w:rsidR="005E0099" w:rsidRDefault="005E0099" w:rsidP="0010694B">
      <w:pPr>
        <w:pStyle w:val="Titolo1"/>
        <w:spacing w:before="0" w:line="360" w:lineRule="auto"/>
      </w:pPr>
    </w:p>
    <w:p w:rsidR="005E0099" w:rsidRPr="005E0099" w:rsidRDefault="005E0099" w:rsidP="005E0099"/>
    <w:p w:rsidR="0010694B" w:rsidRPr="0010694B" w:rsidRDefault="0010694B" w:rsidP="0010694B">
      <w:pPr>
        <w:pStyle w:val="Titolo1"/>
        <w:spacing w:before="0" w:line="360" w:lineRule="auto"/>
      </w:pPr>
      <w:bookmarkStart w:id="88" w:name="_Toc536707164"/>
      <w:r>
        <w:t>ALLEGATO A: PROTOCOLLO DI SOMMINISTRAZIONE DEI FARMACI</w:t>
      </w:r>
      <w:bookmarkEnd w:id="88"/>
    </w:p>
    <w:p w:rsidR="0010694B" w:rsidRPr="0010694B" w:rsidRDefault="0010694B" w:rsidP="0010694B">
      <w:pPr>
        <w:autoSpaceDE w:val="0"/>
        <w:autoSpaceDN w:val="0"/>
        <w:adjustRightInd w:val="0"/>
        <w:spacing w:after="0" w:line="360" w:lineRule="auto"/>
        <w:jc w:val="both"/>
        <w:rPr>
          <w:rFonts w:ascii="Baskerville Old Face" w:eastAsia="Calibri" w:hAnsi="Baskerville Old Face" w:cs="Arial Narrow,Italic"/>
          <w:i/>
          <w:iCs/>
          <w:sz w:val="26"/>
          <w:szCs w:val="26"/>
        </w:rPr>
      </w:pPr>
      <w:r w:rsidRPr="0010694B">
        <w:rPr>
          <w:rFonts w:ascii="Baskerville Old Face" w:eastAsia="Calibri" w:hAnsi="Baskerville Old Face" w:cs="Arial Narrow,Italic"/>
          <w:i/>
          <w:iCs/>
          <w:sz w:val="26"/>
          <w:szCs w:val="26"/>
        </w:rPr>
        <w:t>PREMESSO CHE:</w:t>
      </w:r>
    </w:p>
    <w:p w:rsidR="0010694B" w:rsidRPr="0010694B" w:rsidRDefault="0010694B" w:rsidP="0010694B">
      <w:pPr>
        <w:autoSpaceDE w:val="0"/>
        <w:autoSpaceDN w:val="0"/>
        <w:adjustRightInd w:val="0"/>
        <w:spacing w:after="0" w:line="360" w:lineRule="auto"/>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Il Ministero dell’Istruzione dell’Università e della Ricerca e il Ministero della Salute hanno</w:t>
      </w:r>
    </w:p>
    <w:p w:rsidR="0010694B" w:rsidRPr="0010694B" w:rsidRDefault="0010694B" w:rsidP="0010694B">
      <w:pPr>
        <w:autoSpaceDE w:val="0"/>
        <w:autoSpaceDN w:val="0"/>
        <w:adjustRightInd w:val="0"/>
        <w:spacing w:after="0" w:line="360" w:lineRule="auto"/>
        <w:jc w:val="both"/>
        <w:rPr>
          <w:rFonts w:ascii="Baskerville Old Face" w:eastAsia="Calibri" w:hAnsi="Baskerville Old Face" w:cs="DejaVu Sans"/>
          <w:sz w:val="26"/>
          <w:szCs w:val="26"/>
        </w:rPr>
      </w:pPr>
      <w:proofErr w:type="gramStart"/>
      <w:r w:rsidRPr="0010694B">
        <w:rPr>
          <w:rFonts w:ascii="Baskerville Old Face" w:eastAsia="Calibri" w:hAnsi="Baskerville Old Face" w:cs="DejaVu Sans"/>
          <w:sz w:val="26"/>
          <w:szCs w:val="26"/>
        </w:rPr>
        <w:t>emanato</w:t>
      </w:r>
      <w:proofErr w:type="gramEnd"/>
      <w:r w:rsidRPr="0010694B">
        <w:rPr>
          <w:rFonts w:ascii="Baskerville Old Face" w:eastAsia="Calibri" w:hAnsi="Baskerville Old Face" w:cs="DejaVu Sans"/>
          <w:sz w:val="26"/>
          <w:szCs w:val="26"/>
        </w:rPr>
        <w:t>, in data 25/01/2005, le linee guida per la definizione degli interventi finalizzati all’assistenza di studenti che necessitano di somministrazione di farmaci in orario scolastico;</w:t>
      </w:r>
    </w:p>
    <w:p w:rsidR="0010694B" w:rsidRPr="0010694B" w:rsidRDefault="0010694B" w:rsidP="0010694B">
      <w:pPr>
        <w:autoSpaceDE w:val="0"/>
        <w:autoSpaceDN w:val="0"/>
        <w:adjustRightInd w:val="0"/>
        <w:spacing w:after="0" w:line="360" w:lineRule="auto"/>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la somministrazione di farmaci in ambito scolastico è riservata esclusivamente alle situazioni per le quali il medico curante valuta l’assoluta necessità di assunzione del farmaco nell’arco temporale in cui l’alunno frequenta la scuola (orario scolastico); la somministrazione del farmaco può essere prevista in modo programmato, per la cura di particolari patologie croniche, o al bisogno, in presenza di patologie che possano manifestarsi con sintomatologia acuta; la somministrazione del farmaco, poiché non esiste nessun obbligo, avviene per libera e volontaria disponibilità da parte di operatori scolastici espressamente indicati e individuati possibilmente tra il personale che abbia seguito corsi di Primo Soccorso e con indicazione precisa del medico del 118; a scuola la somministrazione di farmaci può avvenire solo quando non sono richieste al somministratore cognizioni specialistiche di tipo sanitario né l’esercizio di discrezionalità tecnica; la richiesta di autorizzazione alla somministrazione di farmaci inoltrata dalla famiglia al Legale rappresentante (Presidente del Consiglio di Amministrazione) ha validità per l’anno scolastico in corso e deve essere rinnovata all’inizio di ogni anno scolastico (anche per eventuale proroga).</w:t>
      </w:r>
    </w:p>
    <w:p w:rsidR="0010694B" w:rsidRPr="0010694B" w:rsidRDefault="0010694B" w:rsidP="0010694B">
      <w:pPr>
        <w:autoSpaceDE w:val="0"/>
        <w:autoSpaceDN w:val="0"/>
        <w:adjustRightInd w:val="0"/>
        <w:jc w:val="both"/>
        <w:rPr>
          <w:rFonts w:ascii="Baskerville Old Face" w:eastAsia="Calibri" w:hAnsi="Baskerville Old Face" w:cs="DejaVu Sans"/>
          <w:sz w:val="26"/>
          <w:szCs w:val="26"/>
        </w:rPr>
      </w:pPr>
    </w:p>
    <w:p w:rsidR="0010694B" w:rsidRPr="0010694B" w:rsidRDefault="0010694B" w:rsidP="0010694B">
      <w:pPr>
        <w:autoSpaceDE w:val="0"/>
        <w:autoSpaceDN w:val="0"/>
        <w:adjustRightInd w:val="0"/>
        <w:jc w:val="both"/>
        <w:rPr>
          <w:rFonts w:ascii="Baskerville Old Face" w:eastAsia="Calibri" w:hAnsi="Baskerville Old Face" w:cs="DejaVu Sans"/>
          <w:sz w:val="26"/>
          <w:szCs w:val="26"/>
          <w:u w:val="single"/>
        </w:rPr>
      </w:pPr>
      <w:r w:rsidRPr="0010694B">
        <w:rPr>
          <w:rFonts w:ascii="Baskerville Old Face" w:eastAsia="Calibri" w:hAnsi="Baskerville Old Face" w:cs="DejaVu Sans"/>
          <w:sz w:val="26"/>
          <w:szCs w:val="26"/>
          <w:u w:val="single"/>
        </w:rPr>
        <w:t>La Scuola adotta la seguente procedura:</w:t>
      </w:r>
    </w:p>
    <w:p w:rsidR="0010694B" w:rsidRPr="0010694B" w:rsidRDefault="0010694B" w:rsidP="0010694B">
      <w:pPr>
        <w:autoSpaceDE w:val="0"/>
        <w:autoSpaceDN w:val="0"/>
        <w:adjustRightInd w:val="0"/>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lastRenderedPageBreak/>
        <w:t>1. Soccorre il bambino</w:t>
      </w:r>
    </w:p>
    <w:p w:rsidR="0010694B" w:rsidRPr="0010694B" w:rsidRDefault="0010694B" w:rsidP="0010694B">
      <w:pPr>
        <w:autoSpaceDE w:val="0"/>
        <w:autoSpaceDN w:val="0"/>
        <w:adjustRightInd w:val="0"/>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2. Chiama il 118</w:t>
      </w:r>
    </w:p>
    <w:p w:rsidR="0010694B" w:rsidRPr="0010694B" w:rsidRDefault="0010694B" w:rsidP="0010694B">
      <w:pPr>
        <w:autoSpaceDE w:val="0"/>
        <w:autoSpaceDN w:val="0"/>
        <w:adjustRightInd w:val="0"/>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3. Avvisa i genitori</w:t>
      </w:r>
    </w:p>
    <w:p w:rsidR="0010694B" w:rsidRPr="0010694B" w:rsidRDefault="0010694B" w:rsidP="0010694B">
      <w:pPr>
        <w:jc w:val="both"/>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La Scuola Don Pietro </w:t>
      </w:r>
      <w:proofErr w:type="gramStart"/>
      <w:r w:rsidRPr="0010694B">
        <w:rPr>
          <w:rFonts w:ascii="Baskerville Old Face" w:eastAsia="Calibri" w:hAnsi="Baskerville Old Face" w:cs="DejaVu Sans"/>
          <w:sz w:val="26"/>
          <w:szCs w:val="26"/>
        </w:rPr>
        <w:t>Aresi  ha</w:t>
      </w:r>
      <w:proofErr w:type="gramEnd"/>
      <w:r w:rsidRPr="0010694B">
        <w:rPr>
          <w:rFonts w:ascii="Baskerville Old Face" w:eastAsia="Calibri" w:hAnsi="Baskerville Old Face" w:cs="DejaVu Sans"/>
          <w:sz w:val="26"/>
          <w:szCs w:val="26"/>
        </w:rPr>
        <w:t xml:space="preserve"> adottato il seguente Protocollo per la somministrazione dei</w:t>
      </w:r>
    </w:p>
    <w:p w:rsidR="0010694B" w:rsidRPr="0010694B" w:rsidRDefault="0010694B" w:rsidP="0010694B">
      <w:pPr>
        <w:jc w:val="both"/>
        <w:rPr>
          <w:rFonts w:ascii="Baskerville Old Face" w:eastAsia="Calibri" w:hAnsi="Baskerville Old Face" w:cs="Arial Narrow"/>
          <w:sz w:val="26"/>
          <w:szCs w:val="26"/>
        </w:rPr>
      </w:pPr>
      <w:proofErr w:type="gramStart"/>
      <w:r w:rsidRPr="0010694B">
        <w:rPr>
          <w:rFonts w:ascii="Baskerville Old Face" w:eastAsia="Calibri" w:hAnsi="Baskerville Old Face" w:cs="DejaVu Sans"/>
          <w:sz w:val="26"/>
          <w:szCs w:val="26"/>
        </w:rPr>
        <w:t>farmaci</w:t>
      </w:r>
      <w:proofErr w:type="gramEnd"/>
      <w:r w:rsidRPr="0010694B">
        <w:rPr>
          <w:rFonts w:ascii="Baskerville Old Face" w:eastAsia="Calibri" w:hAnsi="Baskerville Old Face" w:cs="DejaVu Sans"/>
          <w:sz w:val="26"/>
          <w:szCs w:val="26"/>
        </w:rPr>
        <w:t xml:space="preserve"> a scuola</w:t>
      </w:r>
      <w:r w:rsidRPr="0010694B">
        <w:rPr>
          <w:rFonts w:ascii="Baskerville Old Face" w:eastAsia="Calibri" w:hAnsi="Baskerville Old Face" w:cs="Arial Narrow"/>
          <w:sz w:val="26"/>
          <w:szCs w:val="26"/>
        </w:rPr>
        <w:t xml:space="preserve">: </w:t>
      </w:r>
    </w:p>
    <w:p w:rsidR="0010694B" w:rsidRPr="0010694B" w:rsidRDefault="0010694B" w:rsidP="0010694B">
      <w:pPr>
        <w:jc w:val="center"/>
        <w:rPr>
          <w:rFonts w:ascii="Baskerville Old Face" w:eastAsia="Calibri" w:hAnsi="Baskerville Old Face" w:cs="DejaVu Sans"/>
          <w:b/>
          <w:sz w:val="26"/>
          <w:szCs w:val="26"/>
        </w:rPr>
      </w:pPr>
    </w:p>
    <w:p w:rsidR="0010694B" w:rsidRPr="0010694B" w:rsidRDefault="0010694B" w:rsidP="0010694B">
      <w:pPr>
        <w:jc w:val="center"/>
        <w:rPr>
          <w:rFonts w:ascii="Baskerville Old Face" w:eastAsia="Calibri" w:hAnsi="Baskerville Old Face" w:cs="DejaVu Sans"/>
          <w:b/>
          <w:sz w:val="26"/>
          <w:szCs w:val="26"/>
        </w:rPr>
      </w:pPr>
      <w:r w:rsidRPr="0010694B">
        <w:rPr>
          <w:rFonts w:ascii="Baskerville Old Face" w:eastAsia="Calibri" w:hAnsi="Baskerville Old Face" w:cs="DejaVu Sans"/>
          <w:b/>
          <w:sz w:val="26"/>
          <w:szCs w:val="26"/>
        </w:rPr>
        <w:t>SI DISPONE</w:t>
      </w:r>
    </w:p>
    <w:p w:rsidR="0010694B" w:rsidRPr="0010694B" w:rsidRDefault="0010694B" w:rsidP="0010694B">
      <w:pPr>
        <w:autoSpaceDE w:val="0"/>
        <w:autoSpaceDN w:val="0"/>
        <w:adjustRightInd w:val="0"/>
        <w:rPr>
          <w:rFonts w:ascii="Baskerville Old Face" w:eastAsia="Calibri" w:hAnsi="Baskerville Old Face" w:cs="DejaVu Sans"/>
          <w:b/>
          <w:bCs/>
          <w:sz w:val="26"/>
          <w:szCs w:val="26"/>
        </w:rPr>
      </w:pPr>
      <w:r w:rsidRPr="0010694B">
        <w:rPr>
          <w:rFonts w:ascii="Baskerville Old Face" w:eastAsia="Calibri" w:hAnsi="Baskerville Old Face" w:cs="DejaVu Sans"/>
          <w:b/>
          <w:bCs/>
          <w:sz w:val="26"/>
          <w:szCs w:val="26"/>
        </w:rPr>
        <w:t>Il seguente protocollo in cui si declinano i compiti e le responsabilità delle parti interessate: famiglia, medico curante e istituzione scolastica:</w:t>
      </w:r>
    </w:p>
    <w:p w:rsidR="0010694B" w:rsidRPr="0010694B" w:rsidRDefault="0010694B" w:rsidP="0010694B">
      <w:pPr>
        <w:autoSpaceDE w:val="0"/>
        <w:autoSpaceDN w:val="0"/>
        <w:adjustRightInd w:val="0"/>
        <w:rPr>
          <w:rFonts w:ascii="Baskerville Old Face" w:eastAsia="Calibri" w:hAnsi="Baskerville Old Face" w:cs="Arial Narrow"/>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864"/>
      </w:tblGrid>
      <w:tr w:rsidR="0010694B" w:rsidRPr="0010694B" w:rsidTr="0010694B">
        <w:tc>
          <w:tcPr>
            <w:tcW w:w="1814"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t>FAMIGLIA</w:t>
            </w:r>
          </w:p>
        </w:tc>
        <w:tc>
          <w:tcPr>
            <w:tcW w:w="8797"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Richiede al Legale rappresentante e/o Coordinatrice l’autorizzazione alla somministrazione, in orario scolastico, da parte del personale scolastico, del farmaco indicato dal medico curante. (Allegato </w:t>
            </w:r>
            <w:r>
              <w:rPr>
                <w:rFonts w:ascii="Baskerville Old Face" w:eastAsia="Calibri" w:hAnsi="Baskerville Old Face" w:cs="DejaVu Sans"/>
                <w:sz w:val="26"/>
                <w:szCs w:val="26"/>
              </w:rPr>
              <w:t>A</w:t>
            </w:r>
            <w:r w:rsidRPr="0010694B">
              <w:rPr>
                <w:rFonts w:ascii="Baskerville Old Face" w:eastAsia="Calibri" w:hAnsi="Baskerville Old Face" w:cs="DejaVu Sans"/>
                <w:sz w:val="26"/>
                <w:szCs w:val="26"/>
              </w:rPr>
              <w:t xml:space="preserve">1) o da parte dei genitori stessi o loro delegati (Allegato </w:t>
            </w:r>
            <w:r>
              <w:rPr>
                <w:rFonts w:ascii="Baskerville Old Face" w:eastAsia="Calibri" w:hAnsi="Baskerville Old Face" w:cs="DejaVu Sans"/>
                <w:sz w:val="26"/>
                <w:szCs w:val="26"/>
              </w:rPr>
              <w:t>A</w:t>
            </w:r>
            <w:r w:rsidRPr="0010694B">
              <w:rPr>
                <w:rFonts w:ascii="Baskerville Old Face" w:eastAsia="Calibri" w:hAnsi="Baskerville Old Face" w:cs="DejaVu Sans"/>
                <w:sz w:val="26"/>
                <w:szCs w:val="26"/>
              </w:rPr>
              <w:t>4);</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Autorizza espressamente il personale scolastico alla somministrazione in orario scolastico del farmaco indicato dal medico curante sollevando la Scuola da ogni responsabilità sia per eventuali errori nella pratica di somministrazione che per le conseguenze sul minore (Allegato </w:t>
            </w:r>
            <w:r>
              <w:rPr>
                <w:rFonts w:ascii="Baskerville Old Face" w:eastAsia="Calibri" w:hAnsi="Baskerville Old Face" w:cs="DejaVu Sans"/>
                <w:sz w:val="26"/>
                <w:szCs w:val="26"/>
              </w:rPr>
              <w:t>A</w:t>
            </w:r>
            <w:r w:rsidRPr="0010694B">
              <w:rPr>
                <w:rFonts w:ascii="Baskerville Old Face" w:eastAsia="Calibri" w:hAnsi="Baskerville Old Face" w:cs="DejaVu Sans"/>
                <w:sz w:val="26"/>
                <w:szCs w:val="26"/>
              </w:rPr>
              <w:t>1);</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Fornisce alla Scuola, in confezione integra, esclusivamente i farmaci indicati dal medico curante.</w:t>
            </w:r>
          </w:p>
          <w:p w:rsidR="0010694B" w:rsidRPr="0010694B" w:rsidRDefault="0010694B" w:rsidP="0010694B">
            <w:pPr>
              <w:autoSpaceDE w:val="0"/>
              <w:autoSpaceDN w:val="0"/>
              <w:adjustRightInd w:val="0"/>
              <w:rPr>
                <w:rFonts w:ascii="Baskerville Old Face" w:hAnsi="Baskerville Old Face" w:cs="DejaVu Sans"/>
                <w:b/>
                <w:bCs/>
                <w:sz w:val="26"/>
                <w:szCs w:val="26"/>
              </w:rPr>
            </w:pPr>
            <w:r w:rsidRPr="0010694B">
              <w:rPr>
                <w:rFonts w:ascii="Baskerville Old Face" w:eastAsia="Calibri" w:hAnsi="Baskerville Old Face" w:cs="DejaVu Sans"/>
                <w:sz w:val="26"/>
                <w:szCs w:val="26"/>
              </w:rPr>
              <w:t>Comunica alla Scuola con tempestività eventuali variazioni di terapia, seguendo la medesima procedura.</w:t>
            </w:r>
          </w:p>
        </w:tc>
      </w:tr>
      <w:tr w:rsidR="0010694B" w:rsidRPr="0010694B" w:rsidTr="0010694B">
        <w:tc>
          <w:tcPr>
            <w:tcW w:w="1809"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t>MEDICO</w:t>
            </w:r>
          </w:p>
        </w:tc>
        <w:tc>
          <w:tcPr>
            <w:tcW w:w="8802"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Rilascia il certificato (Allegato </w:t>
            </w:r>
            <w:r>
              <w:rPr>
                <w:rFonts w:ascii="Baskerville Old Face" w:eastAsia="Calibri" w:hAnsi="Baskerville Old Face" w:cs="DejaVu Sans"/>
                <w:sz w:val="26"/>
                <w:szCs w:val="26"/>
              </w:rPr>
              <w:t>A</w:t>
            </w:r>
            <w:r w:rsidRPr="0010694B">
              <w:rPr>
                <w:rFonts w:ascii="Baskerville Old Face" w:eastAsia="Calibri" w:hAnsi="Baskerville Old Face" w:cs="DejaVu Sans"/>
                <w:sz w:val="26"/>
                <w:szCs w:val="26"/>
              </w:rPr>
              <w:t>3) in cui si richiede la somministrazione di farmaci a scuola solo in assoluto caso di necessità;</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Indica che la somministrazione del farmaco non deve richiedere discrezionalità nella posologia, nei tempi e nelle modalità;</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Indica la modalità di conservazione del farmaco;</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Indica la fattibilità della manovra di somministrazione da parte del personale scolastico privo di competenze sanitarie;</w:t>
            </w:r>
          </w:p>
          <w:p w:rsidR="0010694B" w:rsidRPr="0010694B" w:rsidRDefault="0010694B" w:rsidP="0010694B">
            <w:pPr>
              <w:autoSpaceDE w:val="0"/>
              <w:autoSpaceDN w:val="0"/>
              <w:adjustRightInd w:val="0"/>
              <w:rPr>
                <w:rFonts w:ascii="Baskerville Old Face" w:hAnsi="Baskerville Old Face" w:cs="DejaVu Sans"/>
                <w:b/>
                <w:bCs/>
                <w:sz w:val="26"/>
                <w:szCs w:val="26"/>
              </w:rPr>
            </w:pPr>
            <w:r w:rsidRPr="0010694B">
              <w:rPr>
                <w:rFonts w:ascii="Baskerville Old Face" w:eastAsia="Calibri" w:hAnsi="Baskerville Old Face" w:cs="DejaVu Sans"/>
                <w:sz w:val="26"/>
                <w:szCs w:val="26"/>
              </w:rPr>
              <w:lastRenderedPageBreak/>
              <w:t>Indica le problematiche derivanti da una eventuale non corretta somministrazione del farmaco, e/o gli eventuali effetti indesiderati dello stesso, pregiudizievoli per la salute del minore.</w:t>
            </w:r>
          </w:p>
        </w:tc>
      </w:tr>
      <w:tr w:rsidR="0010694B" w:rsidRPr="0010694B" w:rsidTr="0010694B">
        <w:tc>
          <w:tcPr>
            <w:tcW w:w="1809"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lastRenderedPageBreak/>
              <w:t>SCUOLA</w:t>
            </w:r>
          </w:p>
        </w:tc>
        <w:tc>
          <w:tcPr>
            <w:tcW w:w="8802"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Valuta l’ammissibilità della richiesta e acquisisce la disponibilità del personale scolastico alla somministrazione dei farmaci in orario scolastico. (Allegato </w:t>
            </w:r>
            <w:r>
              <w:rPr>
                <w:rFonts w:ascii="Baskerville Old Face" w:eastAsia="Calibri" w:hAnsi="Baskerville Old Face" w:cs="DejaVu Sans"/>
                <w:sz w:val="26"/>
                <w:szCs w:val="26"/>
              </w:rPr>
              <w:t>A</w:t>
            </w:r>
            <w:r w:rsidRPr="0010694B">
              <w:rPr>
                <w:rFonts w:ascii="Baskerville Old Face" w:eastAsia="Calibri" w:hAnsi="Baskerville Old Face" w:cs="DejaVu Sans"/>
                <w:sz w:val="26"/>
                <w:szCs w:val="26"/>
              </w:rPr>
              <w:t xml:space="preserve">2); </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Individua il luogo idoneo per la conservazione del farmaco;</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Individua il luogo in cui effettuare la somministrazione del farmaco;</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Promuove incontri con il Medico curante, la Famiglia e la Scuola al fine di chiarire in maniera più analitica e approfondita i seguenti punti:</w:t>
            </w:r>
          </w:p>
          <w:p w:rsidR="0010694B" w:rsidRPr="000F2D84" w:rsidRDefault="0010694B" w:rsidP="000F2D84">
            <w:pPr>
              <w:pStyle w:val="Paragrafoelenco"/>
              <w:numPr>
                <w:ilvl w:val="0"/>
                <w:numId w:val="19"/>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La patologia e le sue manifestazioni;</w:t>
            </w:r>
          </w:p>
          <w:p w:rsidR="0010694B" w:rsidRPr="000F2D84" w:rsidRDefault="0010694B" w:rsidP="000F2D84">
            <w:pPr>
              <w:pStyle w:val="Paragrafoelenco"/>
              <w:numPr>
                <w:ilvl w:val="0"/>
                <w:numId w:val="19"/>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La fattibilità della somministrazione del farmaco e della eventuale manovra di soccorso da parte del personale scolastico privo di competenze sanitarie;</w:t>
            </w:r>
          </w:p>
          <w:p w:rsidR="0010694B" w:rsidRPr="000F2D84" w:rsidRDefault="0010694B" w:rsidP="000F2D84">
            <w:pPr>
              <w:pStyle w:val="Paragrafoelenco"/>
              <w:numPr>
                <w:ilvl w:val="0"/>
                <w:numId w:val="19"/>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La non richiesta di discrezionalità da parte del personale scolastico che interviene riguardo a: posologia, tempi e modalità;</w:t>
            </w:r>
          </w:p>
          <w:p w:rsidR="0010694B" w:rsidRPr="000F2D84" w:rsidRDefault="0010694B" w:rsidP="000F2D84">
            <w:pPr>
              <w:pStyle w:val="Paragrafoelenco"/>
              <w:numPr>
                <w:ilvl w:val="0"/>
                <w:numId w:val="19"/>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La presa d’atto della certificazione medica;</w:t>
            </w:r>
          </w:p>
          <w:p w:rsidR="0010694B" w:rsidRPr="000F2D84" w:rsidRDefault="0010694B" w:rsidP="000F2D84">
            <w:pPr>
              <w:pStyle w:val="Paragrafoelenco"/>
              <w:numPr>
                <w:ilvl w:val="0"/>
                <w:numId w:val="19"/>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Le eventuali modalità di spostamento del bambino o della bambina dall’aula ad altro locale scolastico in caso di emergenza;</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Indicazione dell’ordine di priorità delle seguenti operazioni, in caso di necessità: manovra di soccorso, chiamata al 118, chiamata alla famiglia</w:t>
            </w:r>
          </w:p>
        </w:tc>
      </w:tr>
    </w:tbl>
    <w:p w:rsidR="0010694B" w:rsidRPr="0010694B" w:rsidRDefault="0010694B" w:rsidP="0010694B">
      <w:pPr>
        <w:jc w:val="both"/>
        <w:rPr>
          <w:rFonts w:ascii="Baskerville Old Face" w:hAnsi="Baskerville Old Face" w:cs="DejaVu Sans"/>
          <w:b/>
          <w:bCs/>
          <w:sz w:val="26"/>
          <w:szCs w:val="26"/>
        </w:rPr>
      </w:pPr>
    </w:p>
    <w:p w:rsidR="0010694B" w:rsidRPr="0010694B" w:rsidRDefault="0010694B" w:rsidP="0010694B">
      <w:pPr>
        <w:jc w:val="both"/>
        <w:rPr>
          <w:rFonts w:ascii="Baskerville Old Face" w:eastAsia="Calibri" w:hAnsi="Baskerville Old Face" w:cs="DejaVu Sans"/>
          <w:b/>
          <w:bCs/>
          <w:sz w:val="26"/>
          <w:szCs w:val="26"/>
        </w:rPr>
      </w:pPr>
      <w:r w:rsidRPr="0010694B">
        <w:rPr>
          <w:rFonts w:ascii="Baskerville Old Face" w:eastAsia="Calibri" w:hAnsi="Baskerville Old Face" w:cs="DejaVu Sans"/>
          <w:b/>
          <w:bCs/>
          <w:sz w:val="26"/>
          <w:szCs w:val="26"/>
        </w:rPr>
        <w:t>Modalità di somministrazione di farmaci per terapie farmacologiche da parte dei genitori o di loro delegati</w:t>
      </w:r>
    </w:p>
    <w:p w:rsidR="0010694B" w:rsidRPr="0010694B" w:rsidRDefault="0010694B" w:rsidP="0010694B">
      <w:pPr>
        <w:jc w:val="both"/>
        <w:rPr>
          <w:rFonts w:ascii="Baskerville Old Face" w:eastAsia="Calibri" w:hAnsi="Baskerville Old Face" w:cs="DejaVu Sans"/>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7618"/>
      </w:tblGrid>
      <w:tr w:rsidR="0010694B" w:rsidRPr="0010694B" w:rsidTr="0010694B">
        <w:tc>
          <w:tcPr>
            <w:tcW w:w="2093"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t>FAMIGLIA</w:t>
            </w:r>
          </w:p>
        </w:tc>
        <w:tc>
          <w:tcPr>
            <w:tcW w:w="8513"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 genitori inoltrano richiesta alla Scuola chiedendo l’autorizzazione ad accedere ai locali scolastici durante l’orario di scuola, al fine di provvedere personalmente alla somministrazione del farmaco all’alunno.</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 genitori possono delegare altra persona alla somministrazione del farmaco.</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lastRenderedPageBreak/>
              <w:t>I genitori sono tenuti ad allegare, alla richiesta, certificazione medica attestante la patologia dell’alunno con la prescrizione specifica dei farmaci da assumere necessariamente in orario</w:t>
            </w:r>
          </w:p>
        </w:tc>
      </w:tr>
      <w:tr w:rsidR="0010694B" w:rsidRPr="0010694B" w:rsidTr="0010694B">
        <w:tc>
          <w:tcPr>
            <w:tcW w:w="2093"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lastRenderedPageBreak/>
              <w:t>SCUOLA</w:t>
            </w:r>
          </w:p>
        </w:tc>
        <w:tc>
          <w:tcPr>
            <w:tcW w:w="8513"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 xml:space="preserve">Il Legale </w:t>
            </w:r>
            <w:proofErr w:type="gramStart"/>
            <w:r w:rsidRPr="0010694B">
              <w:rPr>
                <w:rFonts w:ascii="Baskerville Old Face" w:eastAsia="Calibri" w:hAnsi="Baskerville Old Face" w:cs="DejaVu Sans"/>
                <w:sz w:val="26"/>
                <w:szCs w:val="26"/>
              </w:rPr>
              <w:t>rappresentante ,</w:t>
            </w:r>
            <w:proofErr w:type="gramEnd"/>
            <w:r w:rsidRPr="0010694B">
              <w:rPr>
                <w:rFonts w:ascii="Baskerville Old Face" w:eastAsia="Calibri" w:hAnsi="Baskerville Old Face" w:cs="DejaVu Sans"/>
                <w:sz w:val="26"/>
                <w:szCs w:val="26"/>
              </w:rPr>
              <w:t xml:space="preserve"> acquisita la certificazione del medico curante,</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proofErr w:type="gramStart"/>
            <w:r w:rsidRPr="0010694B">
              <w:rPr>
                <w:rFonts w:ascii="Baskerville Old Face" w:eastAsia="Calibri" w:hAnsi="Baskerville Old Face" w:cs="DejaVu Sans"/>
                <w:sz w:val="26"/>
                <w:szCs w:val="26"/>
              </w:rPr>
              <w:t>concede</w:t>
            </w:r>
            <w:proofErr w:type="gramEnd"/>
            <w:r w:rsidRPr="0010694B">
              <w:rPr>
                <w:rFonts w:ascii="Baskerville Old Face" w:eastAsia="Calibri" w:hAnsi="Baskerville Old Face" w:cs="DejaVu Sans"/>
                <w:sz w:val="26"/>
                <w:szCs w:val="26"/>
              </w:rPr>
              <w:t xml:space="preserve"> l’autorizzazione all’accesso ai locali della scuola durante l’orario di scuola ai genitori degli alunni, o a loro delegati, per la somministrazione dei farmaci.</w:t>
            </w:r>
          </w:p>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Il Legale rappresentante individua il luogo fisico per la terapia da effettuare</w:t>
            </w:r>
          </w:p>
        </w:tc>
      </w:tr>
    </w:tbl>
    <w:p w:rsidR="0010694B" w:rsidRPr="0010694B" w:rsidRDefault="0010694B" w:rsidP="0010694B">
      <w:pPr>
        <w:jc w:val="both"/>
        <w:rPr>
          <w:rFonts w:ascii="Baskerville Old Face" w:hAnsi="Baskerville Old Face" w:cs="DejaVu Sans"/>
          <w:b/>
          <w:bCs/>
          <w:sz w:val="26"/>
          <w:szCs w:val="26"/>
        </w:rPr>
      </w:pPr>
    </w:p>
    <w:p w:rsidR="0010694B" w:rsidRPr="0010694B" w:rsidRDefault="0010694B" w:rsidP="0010694B">
      <w:pPr>
        <w:jc w:val="both"/>
        <w:rPr>
          <w:rFonts w:ascii="Baskerville Old Face" w:eastAsia="Calibri" w:hAnsi="Baskerville Old Face" w:cs="DejaVu Sans"/>
          <w:b/>
          <w:bCs/>
          <w:sz w:val="26"/>
          <w:szCs w:val="26"/>
        </w:rPr>
      </w:pPr>
      <w:r w:rsidRPr="0010694B">
        <w:rPr>
          <w:rFonts w:ascii="Baskerville Old Face" w:eastAsia="Calibri" w:hAnsi="Baskerville Old Face" w:cs="DejaVu Sans"/>
          <w:b/>
          <w:bCs/>
          <w:sz w:val="26"/>
          <w:szCs w:val="26"/>
        </w:rPr>
        <w:t>Modalità di somministrazione di farmaci per particolari patologie acute da parte di personale della scuola</w:t>
      </w:r>
    </w:p>
    <w:p w:rsidR="0010694B" w:rsidRPr="0010694B" w:rsidRDefault="0010694B" w:rsidP="0010694B">
      <w:pPr>
        <w:jc w:val="both"/>
        <w:rPr>
          <w:rFonts w:ascii="Baskerville Old Face" w:eastAsia="Calibri" w:hAnsi="Baskerville Old Face" w:cs="Arial Narrow,Bold"/>
          <w:b/>
          <w:bCs/>
          <w:color w:val="00206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28"/>
      </w:tblGrid>
      <w:tr w:rsidR="0010694B" w:rsidRPr="0010694B" w:rsidTr="0010694B">
        <w:tc>
          <w:tcPr>
            <w:tcW w:w="2093"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t>FAMIGLIA</w:t>
            </w:r>
          </w:p>
        </w:tc>
        <w:tc>
          <w:tcPr>
            <w:tcW w:w="8513"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 genitori inoltrano una richiesta al Legale rappresentante e/o Coordinatrice in cui:</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indicano</w:t>
            </w:r>
            <w:proofErr w:type="gramEnd"/>
            <w:r w:rsidRPr="000F2D84">
              <w:rPr>
                <w:rFonts w:ascii="Baskerville Old Face" w:eastAsia="Calibri" w:hAnsi="Baskerville Old Face" w:cs="DejaVu Sans"/>
                <w:sz w:val="26"/>
                <w:szCs w:val="26"/>
              </w:rPr>
              <w:t xml:space="preserve"> nome e cognome dell’alunno;</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precisano</w:t>
            </w:r>
            <w:proofErr w:type="gramEnd"/>
            <w:r w:rsidRPr="000F2D84">
              <w:rPr>
                <w:rFonts w:ascii="Baskerville Old Face" w:eastAsia="Calibri" w:hAnsi="Baskerville Old Face" w:cs="DejaVu Sans"/>
                <w:sz w:val="26"/>
                <w:szCs w:val="26"/>
              </w:rPr>
              <w:t xml:space="preserve"> la patologia di cui soffre l’alunno;</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comunicano</w:t>
            </w:r>
            <w:proofErr w:type="gramEnd"/>
            <w:r w:rsidRPr="000F2D84">
              <w:rPr>
                <w:rFonts w:ascii="Baskerville Old Face" w:eastAsia="Calibri" w:hAnsi="Baskerville Old Face" w:cs="DejaVu Sans"/>
                <w:sz w:val="26"/>
                <w:szCs w:val="26"/>
              </w:rPr>
              <w:t xml:space="preserve"> il nome commerciale del farmaco;</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chiedono</w:t>
            </w:r>
            <w:proofErr w:type="gramEnd"/>
            <w:r w:rsidRPr="000F2D84">
              <w:rPr>
                <w:rFonts w:ascii="Baskerville Old Face" w:eastAsia="Calibri" w:hAnsi="Baskerville Old Face" w:cs="DejaVu Sans"/>
                <w:sz w:val="26"/>
                <w:szCs w:val="26"/>
              </w:rPr>
              <w:t xml:space="preserve"> che, in caso di necessità il farmaco venga somministrato dal personale</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scolastico</w:t>
            </w:r>
            <w:proofErr w:type="gramEnd"/>
            <w:r w:rsidRPr="000F2D84">
              <w:rPr>
                <w:rFonts w:ascii="Baskerville Old Face" w:eastAsia="Calibri" w:hAnsi="Baskerville Old Face" w:cs="DejaVu Sans"/>
                <w:sz w:val="26"/>
                <w:szCs w:val="26"/>
              </w:rPr>
              <w:t>;</w:t>
            </w:r>
          </w:p>
          <w:p w:rsidR="0010694B" w:rsidRPr="000F2D84" w:rsidRDefault="0010694B" w:rsidP="000F2D84">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autorizzano</w:t>
            </w:r>
            <w:proofErr w:type="gramEnd"/>
            <w:r w:rsidRPr="000F2D84">
              <w:rPr>
                <w:rFonts w:ascii="Baskerville Old Face" w:eastAsia="Calibri" w:hAnsi="Baskerville Old Face" w:cs="DejaVu Sans"/>
                <w:sz w:val="26"/>
                <w:szCs w:val="26"/>
              </w:rPr>
              <w:t xml:space="preserve"> il personale scolastico a somministrare il farmaco in caso di necessità;</w:t>
            </w:r>
          </w:p>
          <w:p w:rsidR="0010694B" w:rsidRPr="000F2D84" w:rsidRDefault="0010694B" w:rsidP="0010694B">
            <w:pPr>
              <w:pStyle w:val="Paragrafoelenco"/>
              <w:numPr>
                <w:ilvl w:val="0"/>
                <w:numId w:val="20"/>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allegano</w:t>
            </w:r>
            <w:proofErr w:type="gramEnd"/>
            <w:r w:rsidRPr="000F2D84">
              <w:rPr>
                <w:rFonts w:ascii="Baskerville Old Face" w:eastAsia="Calibri" w:hAnsi="Baskerville Old Face" w:cs="DejaVu Sans"/>
                <w:sz w:val="26"/>
                <w:szCs w:val="26"/>
              </w:rPr>
              <w:t xml:space="preserve"> Certificazione medica attestante lo stato di malattia dell’alunno con la</w:t>
            </w:r>
            <w:r w:rsidR="000F2D84">
              <w:rPr>
                <w:rFonts w:ascii="Baskerville Old Face" w:eastAsia="Calibri" w:hAnsi="Baskerville Old Face" w:cs="DejaVu Sans"/>
                <w:sz w:val="26"/>
                <w:szCs w:val="26"/>
              </w:rPr>
              <w:t xml:space="preserve"> </w:t>
            </w:r>
            <w:r w:rsidRPr="000F2D84">
              <w:rPr>
                <w:rFonts w:ascii="Baskerville Old Face" w:eastAsia="Calibri" w:hAnsi="Baskerville Old Face" w:cs="DejaVu Sans"/>
                <w:sz w:val="26"/>
                <w:szCs w:val="26"/>
              </w:rPr>
              <w:t xml:space="preserve">prescrizione specifica dei farmaci da assumere </w:t>
            </w:r>
            <w:r w:rsidR="000F2D84">
              <w:rPr>
                <w:rFonts w:ascii="Baskerville Old Face" w:eastAsia="Calibri" w:hAnsi="Baskerville Old Face" w:cs="DejaVu Sans"/>
                <w:sz w:val="26"/>
                <w:szCs w:val="26"/>
              </w:rPr>
              <w:t xml:space="preserve"> </w:t>
            </w:r>
            <w:r w:rsidRPr="000F2D84">
              <w:rPr>
                <w:rFonts w:ascii="Baskerville Old Face" w:eastAsia="Calibri" w:hAnsi="Baskerville Old Face" w:cs="DejaVu Sans"/>
                <w:sz w:val="26"/>
                <w:szCs w:val="26"/>
              </w:rPr>
              <w:t>(conservazione, modalità e tempi di somministrazione, posologia);</w:t>
            </w:r>
          </w:p>
          <w:p w:rsidR="0010694B" w:rsidRPr="000F2D84" w:rsidRDefault="0010694B" w:rsidP="000F2D84">
            <w:pPr>
              <w:pStyle w:val="Paragrafoelenco"/>
              <w:numPr>
                <w:ilvl w:val="0"/>
                <w:numId w:val="21"/>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 xml:space="preserve"> </w:t>
            </w:r>
            <w:proofErr w:type="gramStart"/>
            <w:r w:rsidRPr="000F2D84">
              <w:rPr>
                <w:rFonts w:ascii="Baskerville Old Face" w:eastAsia="Calibri" w:hAnsi="Baskerville Old Face" w:cs="DejaVu Sans"/>
                <w:sz w:val="26"/>
                <w:szCs w:val="26"/>
              </w:rPr>
              <w:t>forniscono</w:t>
            </w:r>
            <w:proofErr w:type="gramEnd"/>
            <w:r w:rsidRPr="000F2D84">
              <w:rPr>
                <w:rFonts w:ascii="Baskerville Old Face" w:eastAsia="Calibri" w:hAnsi="Baskerville Old Face" w:cs="DejaVu Sans"/>
                <w:sz w:val="26"/>
                <w:szCs w:val="26"/>
              </w:rPr>
              <w:t xml:space="preserve"> il farmaco, che dovrà essere consegnato agli operatori scolastici interessati in confezione integra, tenendo nota della scadenza, così da garantire la validità del prodotto in uso. Il farmaco sarà conservato a scuola per la durata dell’anno scolastico</w:t>
            </w:r>
          </w:p>
        </w:tc>
      </w:tr>
      <w:tr w:rsidR="0010694B" w:rsidRPr="0010694B" w:rsidTr="0010694B">
        <w:tc>
          <w:tcPr>
            <w:tcW w:w="2093" w:type="dxa"/>
          </w:tcPr>
          <w:p w:rsidR="0010694B" w:rsidRPr="0010694B" w:rsidRDefault="0010694B" w:rsidP="0010694B">
            <w:pPr>
              <w:jc w:val="both"/>
              <w:rPr>
                <w:rFonts w:ascii="Baskerville Old Face" w:hAnsi="Baskerville Old Face" w:cs="DejaVu Sans"/>
                <w:b/>
                <w:bCs/>
                <w:sz w:val="26"/>
                <w:szCs w:val="26"/>
              </w:rPr>
            </w:pPr>
            <w:r w:rsidRPr="0010694B">
              <w:rPr>
                <w:rFonts w:ascii="Baskerville Old Face" w:hAnsi="Baskerville Old Face" w:cs="DejaVu Sans"/>
                <w:b/>
                <w:bCs/>
                <w:sz w:val="26"/>
                <w:szCs w:val="26"/>
              </w:rPr>
              <w:t>SCUOLA</w:t>
            </w:r>
          </w:p>
        </w:tc>
        <w:tc>
          <w:tcPr>
            <w:tcW w:w="8513" w:type="dxa"/>
          </w:tcPr>
          <w:p w:rsidR="0010694B" w:rsidRPr="0010694B" w:rsidRDefault="0010694B" w:rsidP="0010694B">
            <w:pPr>
              <w:autoSpaceDE w:val="0"/>
              <w:autoSpaceDN w:val="0"/>
              <w:adjustRightInd w:val="0"/>
              <w:rPr>
                <w:rFonts w:ascii="Baskerville Old Face" w:eastAsia="Calibri" w:hAnsi="Baskerville Old Face" w:cs="DejaVu Sans"/>
                <w:sz w:val="26"/>
                <w:szCs w:val="26"/>
              </w:rPr>
            </w:pPr>
            <w:r w:rsidRPr="0010694B">
              <w:rPr>
                <w:rFonts w:ascii="Baskerville Old Face" w:eastAsia="Calibri" w:hAnsi="Baskerville Old Face" w:cs="DejaVu Sans"/>
                <w:sz w:val="26"/>
                <w:szCs w:val="26"/>
              </w:rPr>
              <w:t>Il Legale rappresentante e/o Coordinatrice, a seguito della richiesta scritta da parte della famiglia di somministrazione farmaci:</w:t>
            </w:r>
          </w:p>
          <w:p w:rsidR="0010694B" w:rsidRPr="000F2D84" w:rsidRDefault="0010694B" w:rsidP="000F2D84">
            <w:pPr>
              <w:pStyle w:val="Paragrafoelenco"/>
              <w:numPr>
                <w:ilvl w:val="0"/>
                <w:numId w:val="22"/>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lastRenderedPageBreak/>
              <w:t>verifica</w:t>
            </w:r>
            <w:proofErr w:type="gramEnd"/>
            <w:r w:rsidRPr="000F2D84">
              <w:rPr>
                <w:rFonts w:ascii="Baskerville Old Face" w:eastAsia="Calibri" w:hAnsi="Baskerville Old Face" w:cs="DejaVu Sans"/>
                <w:sz w:val="26"/>
                <w:szCs w:val="26"/>
              </w:rPr>
              <w:t xml:space="preserve"> la disponibilità degli operatori scolastici a garantire la somministrazione di farmaci.(Gli operatori scolastici sono individuati possibilmente tra il personale che abbia seguito corsi di Primo Soccorso);</w:t>
            </w:r>
          </w:p>
          <w:p w:rsidR="0010694B" w:rsidRPr="000F2D84" w:rsidRDefault="0010694B" w:rsidP="000F2D84">
            <w:pPr>
              <w:pStyle w:val="Paragrafoelenco"/>
              <w:numPr>
                <w:ilvl w:val="0"/>
                <w:numId w:val="22"/>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individua</w:t>
            </w:r>
            <w:proofErr w:type="gramEnd"/>
            <w:r w:rsidRPr="000F2D84">
              <w:rPr>
                <w:rFonts w:ascii="Baskerville Old Face" w:eastAsia="Calibri" w:hAnsi="Baskerville Old Face" w:cs="DejaVu Sans"/>
                <w:sz w:val="26"/>
                <w:szCs w:val="26"/>
              </w:rPr>
              <w:t xml:space="preserve"> il luogo fisico per la conservazione del farmaco;</w:t>
            </w:r>
          </w:p>
          <w:p w:rsidR="0010694B" w:rsidRPr="000F2D84" w:rsidRDefault="0010694B" w:rsidP="000F2D84">
            <w:pPr>
              <w:pStyle w:val="Paragrafoelenco"/>
              <w:numPr>
                <w:ilvl w:val="0"/>
                <w:numId w:val="22"/>
              </w:numPr>
              <w:autoSpaceDE w:val="0"/>
              <w:autoSpaceDN w:val="0"/>
              <w:adjustRightInd w:val="0"/>
              <w:rPr>
                <w:rFonts w:ascii="Baskerville Old Face" w:eastAsia="Calibri" w:hAnsi="Baskerville Old Face" w:cs="DejaVu Sans"/>
                <w:sz w:val="26"/>
                <w:szCs w:val="26"/>
              </w:rPr>
            </w:pPr>
            <w:proofErr w:type="gramStart"/>
            <w:r w:rsidRPr="000F2D84">
              <w:rPr>
                <w:rFonts w:ascii="Baskerville Old Face" w:eastAsia="Calibri" w:hAnsi="Baskerville Old Face" w:cs="DejaVu Sans"/>
                <w:sz w:val="26"/>
                <w:szCs w:val="26"/>
              </w:rPr>
              <w:t>garantisce</w:t>
            </w:r>
            <w:proofErr w:type="gramEnd"/>
            <w:r w:rsidRPr="000F2D84">
              <w:rPr>
                <w:rFonts w:ascii="Baskerville Old Face" w:eastAsia="Calibri" w:hAnsi="Baskerville Old Face" w:cs="DejaVu Sans"/>
                <w:sz w:val="26"/>
                <w:szCs w:val="26"/>
              </w:rPr>
              <w:t xml:space="preserve"> la corretta conservazione del farmaco;</w:t>
            </w:r>
          </w:p>
          <w:p w:rsidR="0010694B" w:rsidRPr="000F2D84" w:rsidRDefault="0010694B" w:rsidP="000F2D84">
            <w:pPr>
              <w:pStyle w:val="Paragrafoelenco"/>
              <w:numPr>
                <w:ilvl w:val="0"/>
                <w:numId w:val="22"/>
              </w:numPr>
              <w:autoSpaceDE w:val="0"/>
              <w:autoSpaceDN w:val="0"/>
              <w:adjustRightInd w:val="0"/>
              <w:rPr>
                <w:rFonts w:ascii="Baskerville Old Face" w:eastAsia="Calibri" w:hAnsi="Baskerville Old Face" w:cs="DejaVu Sans"/>
                <w:sz w:val="26"/>
                <w:szCs w:val="26"/>
              </w:rPr>
            </w:pPr>
            <w:r w:rsidRPr="000F2D84">
              <w:rPr>
                <w:rFonts w:ascii="Baskerville Old Face" w:eastAsia="Calibri" w:hAnsi="Baskerville Old Face" w:cs="DejaVu Sans"/>
                <w:sz w:val="26"/>
                <w:szCs w:val="26"/>
              </w:rPr>
              <w:t xml:space="preserve"> </w:t>
            </w:r>
            <w:proofErr w:type="gramStart"/>
            <w:r w:rsidRPr="000F2D84">
              <w:rPr>
                <w:rFonts w:ascii="Baskerville Old Face" w:eastAsia="Calibri" w:hAnsi="Baskerville Old Face" w:cs="DejaVu Sans"/>
                <w:sz w:val="26"/>
                <w:szCs w:val="26"/>
              </w:rPr>
              <w:t>prende</w:t>
            </w:r>
            <w:proofErr w:type="gramEnd"/>
            <w:r w:rsidRPr="000F2D84">
              <w:rPr>
                <w:rFonts w:ascii="Baskerville Old Face" w:eastAsia="Calibri" w:hAnsi="Baskerville Old Face" w:cs="DejaVu Sans"/>
                <w:sz w:val="26"/>
                <w:szCs w:val="26"/>
              </w:rPr>
              <w:t xml:space="preserve"> atto della disponibilità del personale alla somministrazione di farmaci</w:t>
            </w:r>
          </w:p>
        </w:tc>
      </w:tr>
    </w:tbl>
    <w:p w:rsidR="0010694B" w:rsidRDefault="0010694B" w:rsidP="0010694B">
      <w:pPr>
        <w:pStyle w:val="Titolo2"/>
        <w:spacing w:before="0" w:line="360" w:lineRule="auto"/>
      </w:pPr>
    </w:p>
    <w:p w:rsidR="0010694B" w:rsidRDefault="0010694B" w:rsidP="0010694B">
      <w:pPr>
        <w:pStyle w:val="Titolo2"/>
        <w:spacing w:before="0" w:line="360" w:lineRule="auto"/>
      </w:pPr>
    </w:p>
    <w:p w:rsidR="006467C3" w:rsidRDefault="006467C3" w:rsidP="0010694B">
      <w:pPr>
        <w:pStyle w:val="Titolo2"/>
        <w:spacing w:before="0" w:line="360" w:lineRule="auto"/>
      </w:pPr>
    </w:p>
    <w:p w:rsidR="006467C3" w:rsidRDefault="006467C3" w:rsidP="0010694B">
      <w:pPr>
        <w:pStyle w:val="Titolo2"/>
        <w:spacing w:before="0" w:line="360" w:lineRule="auto"/>
      </w:pPr>
    </w:p>
    <w:p w:rsidR="005E0099" w:rsidRDefault="005E0099" w:rsidP="0010694B">
      <w:pPr>
        <w:pStyle w:val="Titolo2"/>
        <w:spacing w:before="0" w:line="360" w:lineRule="auto"/>
      </w:pPr>
    </w:p>
    <w:p w:rsidR="005E0099" w:rsidRDefault="005E0099" w:rsidP="0010694B">
      <w:pPr>
        <w:pStyle w:val="Titolo2"/>
        <w:spacing w:before="0" w:line="360" w:lineRule="auto"/>
      </w:pPr>
    </w:p>
    <w:p w:rsidR="005E0099" w:rsidRPr="005E0099" w:rsidRDefault="005E0099" w:rsidP="005E0099"/>
    <w:p w:rsidR="0010694B" w:rsidRDefault="006467C3" w:rsidP="0010694B">
      <w:pPr>
        <w:pStyle w:val="Titolo2"/>
        <w:spacing w:before="0" w:line="360" w:lineRule="auto"/>
      </w:pPr>
      <w:bookmarkStart w:id="89" w:name="_Toc536707165"/>
      <w:r>
        <w:t>ALLEGATO A1</w:t>
      </w:r>
      <w:bookmarkEnd w:id="89"/>
    </w:p>
    <w:p w:rsidR="006467C3" w:rsidRDefault="006467C3" w:rsidP="006467C3">
      <w:pPr>
        <w:autoSpaceDE w:val="0"/>
        <w:autoSpaceDN w:val="0"/>
        <w:adjustRightInd w:val="0"/>
        <w:rPr>
          <w:rFonts w:ascii="DejaVu Sans" w:eastAsia="Calibri" w:hAnsi="DejaVu Sans" w:cs="DejaVu Sans"/>
          <w:b/>
          <w:sz w:val="28"/>
          <w:szCs w:val="28"/>
        </w:rPr>
      </w:pPr>
      <w:r w:rsidRPr="006965FE">
        <w:rPr>
          <w:rFonts w:ascii="DejaVu Sans" w:eastAsia="Calibri" w:hAnsi="DejaVu Sans" w:cs="DejaVu Sans"/>
          <w:b/>
          <w:sz w:val="28"/>
          <w:szCs w:val="28"/>
        </w:rPr>
        <w:t>GENITORI</w:t>
      </w:r>
    </w:p>
    <w:p w:rsidR="006467C3" w:rsidRPr="006965FE" w:rsidRDefault="006467C3" w:rsidP="006467C3">
      <w:pPr>
        <w:autoSpaceDE w:val="0"/>
        <w:autoSpaceDN w:val="0"/>
        <w:adjustRightInd w:val="0"/>
        <w:rPr>
          <w:rFonts w:ascii="DejaVu Sans" w:eastAsia="Calibri" w:hAnsi="DejaVu Sans" w:cs="DejaVu Sans"/>
          <w:b/>
          <w:sz w:val="28"/>
          <w:szCs w:val="28"/>
        </w:rPr>
      </w:pPr>
    </w:p>
    <w:p w:rsidR="006467C3" w:rsidRPr="006965FE" w:rsidRDefault="006467C3" w:rsidP="006467C3">
      <w:pPr>
        <w:autoSpaceDE w:val="0"/>
        <w:autoSpaceDN w:val="0"/>
        <w:adjustRightInd w:val="0"/>
        <w:ind w:left="4248"/>
        <w:rPr>
          <w:rFonts w:ascii="DejaVu Sans" w:eastAsia="Calibri" w:hAnsi="DejaVu Sans" w:cs="DejaVu Sans"/>
        </w:rPr>
      </w:pPr>
      <w:r w:rsidRPr="006965FE">
        <w:rPr>
          <w:rFonts w:ascii="DejaVu Sans" w:eastAsia="Calibri" w:hAnsi="DejaVu Sans" w:cs="DejaVu Sans"/>
        </w:rPr>
        <w:t>Al Presidente del Consiglio di Amministrazione</w:t>
      </w:r>
    </w:p>
    <w:p w:rsidR="006467C3" w:rsidRDefault="006467C3" w:rsidP="006467C3">
      <w:pPr>
        <w:autoSpaceDE w:val="0"/>
        <w:autoSpaceDN w:val="0"/>
        <w:adjustRightInd w:val="0"/>
        <w:ind w:left="3540" w:firstLine="708"/>
        <w:rPr>
          <w:rFonts w:ascii="DejaVu Sans" w:eastAsia="Calibri" w:hAnsi="DejaVu Sans" w:cs="DejaVu Sans"/>
        </w:rPr>
      </w:pPr>
      <w:r w:rsidRPr="006965FE">
        <w:rPr>
          <w:rFonts w:ascii="DejaVu Sans" w:eastAsia="Calibri" w:hAnsi="DejaVu Sans" w:cs="DejaVu Sans"/>
        </w:rPr>
        <w:t>Scuola dell’Infanzia Don Pietro Aresi</w:t>
      </w:r>
    </w:p>
    <w:p w:rsidR="006467C3" w:rsidRDefault="006467C3" w:rsidP="006467C3">
      <w:pPr>
        <w:autoSpaceDE w:val="0"/>
        <w:autoSpaceDN w:val="0"/>
        <w:adjustRightInd w:val="0"/>
        <w:ind w:left="3540" w:firstLine="708"/>
        <w:rPr>
          <w:rFonts w:ascii="DejaVu Sans" w:eastAsia="Calibri" w:hAnsi="DejaVu Sans" w:cs="DejaVu Sans"/>
        </w:rPr>
      </w:pPr>
    </w:p>
    <w:p w:rsidR="006467C3" w:rsidRPr="006965FE" w:rsidRDefault="006467C3" w:rsidP="006467C3">
      <w:pPr>
        <w:autoSpaceDE w:val="0"/>
        <w:autoSpaceDN w:val="0"/>
        <w:adjustRightInd w:val="0"/>
        <w:ind w:left="3540" w:firstLine="708"/>
        <w:rPr>
          <w:rFonts w:ascii="DejaVu Sans" w:eastAsia="Calibri" w:hAnsi="DejaVu Sans" w:cs="DejaVu Sans"/>
        </w:rPr>
      </w:pPr>
    </w:p>
    <w:p w:rsidR="006467C3" w:rsidRPr="0004260F" w:rsidRDefault="006467C3" w:rsidP="006467C3">
      <w:pPr>
        <w:autoSpaceDE w:val="0"/>
        <w:autoSpaceDN w:val="0"/>
        <w:adjustRightInd w:val="0"/>
        <w:rPr>
          <w:rFonts w:ascii="DejaVu Sans" w:eastAsia="Calibri" w:hAnsi="DejaVu Sans" w:cs="DejaVu Sans"/>
          <w:b/>
        </w:rPr>
      </w:pPr>
      <w:r w:rsidRPr="0004260F">
        <w:rPr>
          <w:rFonts w:ascii="DejaVu Sans" w:eastAsia="Calibri" w:hAnsi="DejaVu Sans" w:cs="DejaVu Sans"/>
          <w:b/>
        </w:rPr>
        <w:t xml:space="preserve">Oggetto: Richiesta e autorizzazione somministrazione di farmaci </w:t>
      </w:r>
      <w:r w:rsidRPr="0004260F">
        <w:rPr>
          <w:rFonts w:ascii="DejaVu Sans" w:eastAsia="Calibri" w:hAnsi="DejaVu Sans" w:cs="DejaVu Sans"/>
          <w:b/>
          <w:i/>
          <w:iCs/>
        </w:rPr>
        <w:t xml:space="preserve">(da parte di personale della scuola) </w:t>
      </w:r>
      <w:r w:rsidRPr="0004260F">
        <w:rPr>
          <w:rFonts w:ascii="DejaVu Sans" w:eastAsia="Calibri" w:hAnsi="DejaVu Sans" w:cs="DejaVu Sans"/>
          <w:b/>
        </w:rPr>
        <w:t>in orario scolastico.</w:t>
      </w: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xml:space="preserve">Il /La sottoscritto/a </w:t>
      </w:r>
      <w:r>
        <w:rPr>
          <w:rFonts w:ascii="DejaVu Sans" w:eastAsia="Calibri" w:hAnsi="DejaVu Sans" w:cs="DejaVu Sans"/>
        </w:rPr>
        <w:t>________________________________________________________</w:t>
      </w:r>
      <w:r w:rsidRPr="006965FE">
        <w:rPr>
          <w:rFonts w:ascii="DejaVu Sans" w:eastAsia="Calibri" w:hAnsi="DejaVu Sans" w:cs="DejaVu Sans"/>
        </w:rPr>
        <w:t>in qualità di</w:t>
      </w:r>
    </w:p>
    <w:p w:rsidR="006467C3" w:rsidRPr="006965FE" w:rsidRDefault="006467C3" w:rsidP="006467C3">
      <w:pPr>
        <w:autoSpaceDE w:val="0"/>
        <w:autoSpaceDN w:val="0"/>
        <w:adjustRightInd w:val="0"/>
        <w:rPr>
          <w:rFonts w:ascii="DejaVu Sans" w:eastAsia="Calibri" w:hAnsi="DejaVu Sans" w:cs="DejaVu Sans"/>
        </w:rPr>
      </w:pPr>
    </w:p>
    <w:p w:rsidR="006467C3" w:rsidRPr="006965FE"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Genitore</w:t>
      </w:r>
    </w:p>
    <w:p w:rsidR="006467C3"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Soggetto che esercita la potestà genitoriale</w:t>
      </w:r>
    </w:p>
    <w:p w:rsidR="006467C3" w:rsidRPr="006965FE" w:rsidRDefault="006467C3" w:rsidP="006467C3">
      <w:pPr>
        <w:autoSpaceDE w:val="0"/>
        <w:autoSpaceDN w:val="0"/>
        <w:adjustRightInd w:val="0"/>
        <w:rPr>
          <w:rFonts w:ascii="DejaVu Sans" w:eastAsia="Calibri" w:hAnsi="DejaVu Sans" w:cs="DejaVu Sans"/>
        </w:rPr>
      </w:pPr>
    </w:p>
    <w:p w:rsidR="006467C3" w:rsidRPr="006965FE" w:rsidRDefault="006467C3" w:rsidP="006467C3">
      <w:pPr>
        <w:autoSpaceDE w:val="0"/>
        <w:autoSpaceDN w:val="0"/>
        <w:adjustRightInd w:val="0"/>
        <w:rPr>
          <w:rFonts w:ascii="DejaVu Sans" w:eastAsia="Calibri" w:hAnsi="DejaVu Sans" w:cs="DejaVu Sans"/>
        </w:rPr>
      </w:pPr>
      <w:proofErr w:type="gramStart"/>
      <w:r w:rsidRPr="006965FE">
        <w:rPr>
          <w:rFonts w:ascii="DejaVu Sans" w:eastAsia="Calibri" w:hAnsi="DejaVu Sans" w:cs="DejaVu Sans"/>
        </w:rPr>
        <w:t>di</w:t>
      </w:r>
      <w:proofErr w:type="gramEnd"/>
      <w:r w:rsidRPr="006965FE">
        <w:rPr>
          <w:rFonts w:ascii="DejaVu Sans" w:eastAsia="Calibri" w:hAnsi="DejaVu Sans" w:cs="DejaVu Sans"/>
        </w:rPr>
        <w:t xml:space="preserve"> (Cognome) </w:t>
      </w:r>
      <w:r>
        <w:rPr>
          <w:rFonts w:ascii="DejaVu Sans" w:eastAsia="Calibri" w:hAnsi="DejaVu Sans" w:cs="DejaVu Sans"/>
        </w:rPr>
        <w:t>_______________________________</w:t>
      </w:r>
      <w:r w:rsidRPr="006965FE">
        <w:rPr>
          <w:rFonts w:ascii="DejaVu Sans" w:eastAsia="Calibri" w:hAnsi="DejaVu Sans" w:cs="DejaVu Sans"/>
        </w:rPr>
        <w:t>(Nome)</w:t>
      </w:r>
      <w:r>
        <w:rPr>
          <w:rFonts w:ascii="DejaVu Sans" w:eastAsia="Calibri" w:hAnsi="DejaVu Sans" w:cs="DejaVu Sans"/>
        </w:rPr>
        <w:t>__________________________________</w:t>
      </w:r>
      <w:r w:rsidRPr="006965FE">
        <w:rPr>
          <w:rFonts w:ascii="DejaVu Sans" w:eastAsia="Calibri" w:hAnsi="DejaVu Sans" w:cs="DejaVu Sans"/>
        </w:rPr>
        <w:t xml:space="preserve"> nato</w:t>
      </w:r>
      <w:r>
        <w:rPr>
          <w:rFonts w:ascii="DejaVu Sans" w:eastAsia="Calibri" w:hAnsi="DejaVu Sans" w:cs="DejaVu Sans"/>
        </w:rPr>
        <w:t xml:space="preserve"> </w:t>
      </w:r>
      <w:proofErr w:type="spellStart"/>
      <w:r w:rsidRPr="006965FE">
        <w:rPr>
          <w:rFonts w:ascii="DejaVu Sans" w:eastAsia="Calibri" w:hAnsi="DejaVu Sans" w:cs="DejaVu Sans"/>
        </w:rPr>
        <w:t>il</w:t>
      </w:r>
      <w:r>
        <w:rPr>
          <w:rFonts w:ascii="DejaVu Sans" w:eastAsia="Calibri" w:hAnsi="DejaVu Sans" w:cs="DejaVu Sans"/>
        </w:rPr>
        <w:t>___________________________</w:t>
      </w:r>
      <w:r w:rsidRPr="006965FE">
        <w:rPr>
          <w:rFonts w:ascii="DejaVu Sans" w:eastAsia="Calibri" w:hAnsi="DejaVu Sans" w:cs="DejaVu Sans"/>
        </w:rPr>
        <w:t>e</w:t>
      </w:r>
      <w:proofErr w:type="spellEnd"/>
      <w:r w:rsidRPr="006965FE">
        <w:rPr>
          <w:rFonts w:ascii="DejaVu Sans" w:eastAsia="Calibri" w:hAnsi="DejaVu Sans" w:cs="DejaVu Sans"/>
        </w:rPr>
        <w:t xml:space="preserve"> frequentante nell’anno scolastico </w:t>
      </w:r>
      <w:r>
        <w:rPr>
          <w:rFonts w:ascii="DejaVu Sans" w:eastAsia="Calibri" w:hAnsi="DejaVu Sans" w:cs="DejaVu Sans"/>
        </w:rPr>
        <w:t>______</w:t>
      </w:r>
      <w:r w:rsidRPr="006965FE">
        <w:rPr>
          <w:rFonts w:ascii="DejaVu Sans" w:eastAsia="Calibri" w:hAnsi="DejaVu Sans" w:cs="DejaVu Sans"/>
        </w:rPr>
        <w:t>/</w:t>
      </w:r>
      <w:r>
        <w:rPr>
          <w:rFonts w:ascii="DejaVu Sans" w:eastAsia="Calibri" w:hAnsi="DejaVu Sans" w:cs="DejaVu Sans"/>
        </w:rPr>
        <w:t>___________</w:t>
      </w:r>
    </w:p>
    <w:p w:rsidR="006467C3" w:rsidRDefault="006467C3" w:rsidP="006467C3">
      <w:pPr>
        <w:autoSpaceDE w:val="0"/>
        <w:autoSpaceDN w:val="0"/>
        <w:adjustRightInd w:val="0"/>
        <w:rPr>
          <w:rFonts w:ascii="DejaVu Sans" w:eastAsia="Calibri" w:hAnsi="DejaVu Sans" w:cs="DejaVu Sans"/>
        </w:rPr>
      </w:pPr>
      <w:proofErr w:type="gramStart"/>
      <w:r w:rsidRPr="006965FE">
        <w:rPr>
          <w:rFonts w:ascii="DejaVu Sans" w:eastAsia="Calibri" w:hAnsi="DejaVu Sans" w:cs="DejaVu Sans"/>
        </w:rPr>
        <w:t>la</w:t>
      </w:r>
      <w:proofErr w:type="gramEnd"/>
      <w:r w:rsidRPr="006965FE">
        <w:rPr>
          <w:rFonts w:ascii="DejaVu Sans" w:eastAsia="Calibri" w:hAnsi="DejaVu Sans" w:cs="DejaVu Sans"/>
        </w:rPr>
        <w:t xml:space="preserve"> Scuola dell’Infanzia  Don Pietro Aresi Sezione</w:t>
      </w:r>
      <w:r>
        <w:rPr>
          <w:rFonts w:ascii="DejaVu Sans" w:eastAsia="Calibri" w:hAnsi="DejaVu Sans" w:cs="DejaVu Sans"/>
        </w:rPr>
        <w:t>____________.</w:t>
      </w:r>
    </w:p>
    <w:p w:rsidR="006467C3" w:rsidRPr="006965FE" w:rsidRDefault="006467C3" w:rsidP="006467C3">
      <w:pPr>
        <w:autoSpaceDE w:val="0"/>
        <w:autoSpaceDN w:val="0"/>
        <w:adjustRightInd w:val="0"/>
        <w:rPr>
          <w:rFonts w:ascii="DejaVu Sans" w:eastAsia="Calibri" w:hAnsi="DejaVu Sans" w:cs="DejaVu Sans"/>
        </w:rPr>
      </w:pPr>
    </w:p>
    <w:p w:rsidR="006467C3" w:rsidRPr="006965FE" w:rsidRDefault="006467C3" w:rsidP="006467C3">
      <w:pPr>
        <w:autoSpaceDE w:val="0"/>
        <w:autoSpaceDN w:val="0"/>
        <w:adjustRightInd w:val="0"/>
        <w:jc w:val="center"/>
        <w:rPr>
          <w:rFonts w:ascii="DejaVu Sans" w:eastAsia="Calibri" w:hAnsi="DejaVu Sans" w:cs="DejaVu Sans"/>
          <w:b/>
        </w:rPr>
      </w:pPr>
      <w:r w:rsidRPr="006965FE">
        <w:rPr>
          <w:rFonts w:ascii="DejaVu Sans" w:eastAsia="Calibri" w:hAnsi="DejaVu Sans" w:cs="DejaVu Sans"/>
          <w:b/>
        </w:rPr>
        <w:t>CHIEDE</w:t>
      </w:r>
    </w:p>
    <w:p w:rsidR="006467C3" w:rsidRPr="006965FE" w:rsidRDefault="006467C3" w:rsidP="006467C3">
      <w:pPr>
        <w:autoSpaceDE w:val="0"/>
        <w:autoSpaceDN w:val="0"/>
        <w:adjustRightInd w:val="0"/>
        <w:rPr>
          <w:rFonts w:ascii="DejaVu Sans" w:eastAsia="Calibri" w:hAnsi="DejaVu Sans" w:cs="DejaVu Sans"/>
        </w:rPr>
      </w:pPr>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 xml:space="preserve">Che sia somministrato al minore sopra indicato il/i farmaco/i, coerentemente alla </w:t>
      </w:r>
      <w:r>
        <w:rPr>
          <w:rFonts w:ascii="DejaVu Sans" w:eastAsia="Calibri" w:hAnsi="DejaVu Sans" w:cs="DejaVu Sans"/>
        </w:rPr>
        <w:t>c</w:t>
      </w:r>
      <w:r w:rsidRPr="006965FE">
        <w:rPr>
          <w:rFonts w:ascii="DejaVu Sans" w:eastAsia="Calibri" w:hAnsi="DejaVu Sans" w:cs="DejaVu Sans"/>
        </w:rPr>
        <w:t xml:space="preserve">ertificazione medica </w:t>
      </w:r>
      <w:proofErr w:type="gramStart"/>
      <w:r w:rsidRPr="006965FE">
        <w:rPr>
          <w:rFonts w:ascii="DejaVu Sans" w:eastAsia="Calibri" w:hAnsi="DejaVu Sans" w:cs="DejaVu Sans"/>
        </w:rPr>
        <w:t>allegata,</w:t>
      </w:r>
      <w:r>
        <w:rPr>
          <w:rFonts w:ascii="DejaVu Sans" w:eastAsia="Calibri" w:hAnsi="DejaVu Sans" w:cs="DejaVu Sans"/>
        </w:rPr>
        <w:t xml:space="preserve">  </w:t>
      </w:r>
      <w:r w:rsidRPr="006965FE">
        <w:rPr>
          <w:rFonts w:ascii="DejaVu Sans" w:eastAsia="Calibri" w:hAnsi="DejaVu Sans" w:cs="DejaVu Sans"/>
        </w:rPr>
        <w:t>per</w:t>
      </w:r>
      <w:proofErr w:type="gramEnd"/>
      <w:r w:rsidRPr="006965FE">
        <w:rPr>
          <w:rFonts w:ascii="DejaVu Sans" w:eastAsia="Calibri" w:hAnsi="DejaVu Sans" w:cs="DejaVu Sans"/>
        </w:rPr>
        <w:t xml:space="preserve"> la seguente </w:t>
      </w:r>
      <w:r>
        <w:rPr>
          <w:rFonts w:ascii="DejaVu Sans" w:eastAsia="Calibri" w:hAnsi="DejaVu Sans" w:cs="DejaVu Sans"/>
        </w:rPr>
        <w:t>p</w:t>
      </w:r>
      <w:r w:rsidRPr="006965FE">
        <w:rPr>
          <w:rFonts w:ascii="DejaVu Sans" w:eastAsia="Calibri" w:hAnsi="DejaVu Sans" w:cs="DejaVu Sans"/>
        </w:rPr>
        <w:t>atologia:</w:t>
      </w:r>
      <w:r>
        <w:rPr>
          <w:rFonts w:ascii="DejaVu Sans" w:eastAsia="Calibri" w:hAnsi="DejaVu Sans" w:cs="DejaVu Sans"/>
        </w:rPr>
        <w:t>____________________________________________________________________________________________________________________________________________________________________</w:t>
      </w: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A tal fine:</w:t>
      </w:r>
    </w:p>
    <w:p w:rsidR="006467C3" w:rsidRPr="006965FE" w:rsidRDefault="006467C3" w:rsidP="006467C3">
      <w:pPr>
        <w:autoSpaceDE w:val="0"/>
        <w:autoSpaceDN w:val="0"/>
        <w:adjustRightInd w:val="0"/>
        <w:rPr>
          <w:rFonts w:ascii="DejaVu Sans" w:eastAsia="Calibri" w:hAnsi="DejaVu Sans" w:cs="DejaVu Sans"/>
        </w:rPr>
      </w:pPr>
    </w:p>
    <w:p w:rsidR="006467C3" w:rsidRPr="00A10683" w:rsidRDefault="006467C3" w:rsidP="006467C3">
      <w:pPr>
        <w:autoSpaceDE w:val="0"/>
        <w:autoSpaceDN w:val="0"/>
        <w:adjustRightInd w:val="0"/>
        <w:jc w:val="center"/>
        <w:rPr>
          <w:rFonts w:ascii="DejaVu Sans" w:eastAsia="Calibri" w:hAnsi="DejaVu Sans" w:cs="DejaVu Sans"/>
          <w:b/>
        </w:rPr>
      </w:pPr>
      <w:r w:rsidRPr="00A10683">
        <w:rPr>
          <w:rFonts w:ascii="DejaVu Sans" w:eastAsia="Calibri" w:hAnsi="DejaVu Sans" w:cs="DejaVu Sans"/>
          <w:b/>
        </w:rPr>
        <w:t>AUTORIZZA</w:t>
      </w:r>
    </w:p>
    <w:p w:rsidR="006467C3" w:rsidRDefault="006467C3" w:rsidP="006467C3">
      <w:pPr>
        <w:autoSpaceDE w:val="0"/>
        <w:autoSpaceDN w:val="0"/>
        <w:adjustRightInd w:val="0"/>
        <w:rPr>
          <w:rFonts w:ascii="DejaVu Sans" w:eastAsia="Calibri" w:hAnsi="DejaVu Sans" w:cs="DejaVu Sans"/>
        </w:rPr>
      </w:pPr>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Il personale della Scuola ospitante il minore, alla somministrazione del/dei farmaco/i come</w:t>
      </w:r>
      <w:r>
        <w:rPr>
          <w:rFonts w:ascii="DejaVu Sans" w:eastAsia="Calibri" w:hAnsi="DejaVu Sans" w:cs="DejaVu Sans"/>
        </w:rPr>
        <w:t xml:space="preserve"> </w:t>
      </w:r>
      <w:r w:rsidRPr="006965FE">
        <w:rPr>
          <w:rFonts w:ascii="DejaVu Sans" w:eastAsia="Calibri" w:hAnsi="DejaVu Sans" w:cs="DejaVu Sans"/>
        </w:rPr>
        <w:t>indicato, sollevando lo stesso da responsabilità civili e penali derivanti sia da possibili errori nella pratica della</w:t>
      </w:r>
      <w:r>
        <w:rPr>
          <w:rFonts w:ascii="DejaVu Sans" w:eastAsia="Calibri" w:hAnsi="DejaVu Sans" w:cs="DejaVu Sans"/>
        </w:rPr>
        <w:t xml:space="preserve"> </w:t>
      </w:r>
      <w:r w:rsidRPr="006965FE">
        <w:rPr>
          <w:rFonts w:ascii="DejaVu Sans" w:eastAsia="Calibri" w:hAnsi="DejaVu Sans" w:cs="DejaVu Sans"/>
        </w:rPr>
        <w:t>manovra di somministrazione sia dalle eventuali conseguenze sanitarie che tale atto può arrecare</w:t>
      </w:r>
      <w:r>
        <w:rPr>
          <w:rFonts w:ascii="DejaVu Sans" w:eastAsia="Calibri" w:hAnsi="DejaVu Sans" w:cs="DejaVu Sans"/>
        </w:rPr>
        <w:t xml:space="preserve"> </w:t>
      </w:r>
      <w:r w:rsidRPr="006965FE">
        <w:rPr>
          <w:rFonts w:ascii="DejaVu Sans" w:eastAsia="Calibri" w:hAnsi="DejaVu Sans" w:cs="DejaVu Sans"/>
        </w:rPr>
        <w:t xml:space="preserve">al </w:t>
      </w:r>
      <w:proofErr w:type="gramStart"/>
      <w:r w:rsidRPr="006965FE">
        <w:rPr>
          <w:rFonts w:ascii="DejaVu Sans" w:eastAsia="Calibri" w:hAnsi="DejaVu Sans" w:cs="DejaVu Sans"/>
        </w:rPr>
        <w:t>minore .</w:t>
      </w:r>
      <w:proofErr w:type="gramEnd"/>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Si allega certificazione sanitaria rilasciata dal medico curante conforme all’Allegato 3</w:t>
      </w:r>
    </w:p>
    <w:p w:rsidR="006467C3"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 xml:space="preserve">Numeri di telefono utili: </w:t>
      </w:r>
    </w:p>
    <w:p w:rsidR="006467C3" w:rsidRDefault="006467C3" w:rsidP="006467C3">
      <w:pPr>
        <w:autoSpaceDE w:val="0"/>
        <w:autoSpaceDN w:val="0"/>
        <w:adjustRightInd w:val="0"/>
        <w:jc w:val="both"/>
        <w:rPr>
          <w:rFonts w:ascii="DejaVu Sans" w:eastAsia="Calibri" w:hAnsi="DejaVu Sans" w:cs="DejaVu Sans"/>
        </w:rPr>
      </w:pPr>
    </w:p>
    <w:p w:rsidR="006467C3"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 xml:space="preserve">Medico Curante </w:t>
      </w:r>
      <w:r>
        <w:rPr>
          <w:rFonts w:ascii="DejaVu Sans" w:eastAsia="Calibri" w:hAnsi="DejaVu Sans" w:cs="DejaVu Sans"/>
        </w:rPr>
        <w:t>_________________________________</w:t>
      </w:r>
    </w:p>
    <w:p w:rsidR="006467C3" w:rsidRDefault="006467C3" w:rsidP="006467C3">
      <w:pPr>
        <w:autoSpaceDE w:val="0"/>
        <w:autoSpaceDN w:val="0"/>
        <w:adjustRightInd w:val="0"/>
        <w:jc w:val="both"/>
        <w:rPr>
          <w:rFonts w:ascii="DejaVu Sans" w:eastAsia="Calibri" w:hAnsi="DejaVu Sans" w:cs="DejaVu Sans"/>
        </w:rPr>
      </w:pPr>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Genitori</w:t>
      </w:r>
      <w:r>
        <w:rPr>
          <w:rFonts w:ascii="DejaVu Sans" w:eastAsia="Calibri" w:hAnsi="DejaVu Sans" w:cs="DejaVu Sans"/>
        </w:rPr>
        <w:t xml:space="preserve"> _________________________________________</w:t>
      </w:r>
    </w:p>
    <w:p w:rsidR="006467C3" w:rsidRPr="006965FE" w:rsidRDefault="006467C3" w:rsidP="006467C3">
      <w:pPr>
        <w:autoSpaceDE w:val="0"/>
        <w:autoSpaceDN w:val="0"/>
        <w:adjustRightInd w:val="0"/>
        <w:jc w:val="both"/>
        <w:rPr>
          <w:rFonts w:ascii="DejaVu Sans" w:eastAsia="Calibri" w:hAnsi="DejaVu Sans" w:cs="DejaVu Sans"/>
        </w:rPr>
      </w:pPr>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In fede.</w:t>
      </w:r>
    </w:p>
    <w:p w:rsidR="006467C3" w:rsidRPr="006965FE" w:rsidRDefault="006467C3" w:rsidP="006467C3">
      <w:pPr>
        <w:autoSpaceDE w:val="0"/>
        <w:autoSpaceDN w:val="0"/>
        <w:adjustRightInd w:val="0"/>
        <w:jc w:val="both"/>
        <w:rPr>
          <w:rFonts w:ascii="DejaVu Sans" w:eastAsia="Calibri" w:hAnsi="DejaVu Sans" w:cs="DejaVu Sans"/>
        </w:rPr>
      </w:pPr>
      <w:r w:rsidRPr="006965FE">
        <w:rPr>
          <w:rFonts w:ascii="DejaVu Sans" w:eastAsia="Calibri" w:hAnsi="DejaVu Sans" w:cs="DejaVu Sans"/>
        </w:rPr>
        <w:t xml:space="preserve">Data, </w:t>
      </w:r>
      <w:r>
        <w:rPr>
          <w:rFonts w:ascii="DejaVu Sans" w:eastAsia="Calibri" w:hAnsi="DejaVu Sans" w:cs="DejaVu Sans"/>
        </w:rPr>
        <w:t>__________________________</w:t>
      </w:r>
    </w:p>
    <w:p w:rsidR="006467C3" w:rsidRDefault="006467C3" w:rsidP="006467C3">
      <w:pPr>
        <w:ind w:left="4956" w:firstLine="708"/>
        <w:jc w:val="both"/>
        <w:rPr>
          <w:rFonts w:ascii="DejaVu Sans" w:eastAsia="Calibri" w:hAnsi="DejaVu Sans" w:cs="DejaVu Sans"/>
        </w:rPr>
      </w:pPr>
    </w:p>
    <w:p w:rsidR="006467C3" w:rsidRDefault="006467C3" w:rsidP="006467C3">
      <w:pPr>
        <w:ind w:left="6372" w:firstLine="708"/>
        <w:jc w:val="both"/>
        <w:rPr>
          <w:rFonts w:ascii="DejaVu Sans" w:eastAsia="Calibri" w:hAnsi="DejaVu Sans" w:cs="DejaVu Sans"/>
        </w:rPr>
      </w:pPr>
      <w:r w:rsidRPr="006965FE">
        <w:rPr>
          <w:rFonts w:ascii="DejaVu Sans" w:eastAsia="Calibri" w:hAnsi="DejaVu Sans" w:cs="DejaVu Sans"/>
        </w:rPr>
        <w:t xml:space="preserve">Firma </w:t>
      </w:r>
    </w:p>
    <w:p w:rsidR="006467C3" w:rsidRDefault="006467C3" w:rsidP="006467C3">
      <w:pPr>
        <w:ind w:left="5664"/>
        <w:jc w:val="both"/>
        <w:rPr>
          <w:rFonts w:ascii="DejaVu Sans" w:eastAsia="Calibri" w:hAnsi="DejaVu Sans" w:cs="DejaVu Sans"/>
        </w:rPr>
      </w:pPr>
    </w:p>
    <w:p w:rsidR="006467C3" w:rsidRDefault="006467C3" w:rsidP="006467C3">
      <w:pPr>
        <w:ind w:left="5664"/>
        <w:jc w:val="both"/>
        <w:rPr>
          <w:rFonts w:ascii="DejaVu Sans" w:eastAsia="Calibri" w:hAnsi="DejaVu Sans" w:cs="DejaVu Sans"/>
        </w:rPr>
      </w:pPr>
    </w:p>
    <w:p w:rsidR="006467C3" w:rsidRPr="006965FE" w:rsidRDefault="006467C3" w:rsidP="006467C3">
      <w:pPr>
        <w:ind w:left="5664"/>
        <w:jc w:val="both"/>
        <w:rPr>
          <w:rFonts w:ascii="DejaVu Sans" w:hAnsi="DejaVu Sans" w:cs="DejaVu Sans"/>
          <w:b/>
          <w:bCs/>
        </w:rPr>
      </w:pPr>
      <w:r>
        <w:rPr>
          <w:rFonts w:ascii="DejaVu Sans" w:eastAsia="Calibri" w:hAnsi="DejaVu Sans" w:cs="DejaVu Sans"/>
        </w:rPr>
        <w:t>_______________________________</w:t>
      </w:r>
    </w:p>
    <w:p w:rsidR="006467C3" w:rsidRPr="006965FE" w:rsidRDefault="006467C3" w:rsidP="006467C3">
      <w:pPr>
        <w:jc w:val="both"/>
        <w:rPr>
          <w:rFonts w:ascii="DejaVu Sans" w:hAnsi="DejaVu Sans" w:cs="DejaVu Sans"/>
          <w:b/>
          <w:bCs/>
        </w:rPr>
      </w:pPr>
    </w:p>
    <w:p w:rsidR="006467C3" w:rsidRDefault="006467C3" w:rsidP="006467C3">
      <w:pPr>
        <w:autoSpaceDE w:val="0"/>
        <w:autoSpaceDN w:val="0"/>
        <w:adjustRightInd w:val="0"/>
        <w:rPr>
          <w:rFonts w:ascii="DejaVu Sans" w:eastAsia="Calibri" w:hAnsi="DejaVu Sans" w:cs="DejaVu Sans"/>
          <w:b/>
          <w:sz w:val="28"/>
          <w:szCs w:val="28"/>
        </w:rPr>
      </w:pPr>
    </w:p>
    <w:p w:rsidR="006467C3" w:rsidRDefault="006467C3" w:rsidP="006467C3">
      <w:pPr>
        <w:autoSpaceDE w:val="0"/>
        <w:autoSpaceDN w:val="0"/>
        <w:adjustRightInd w:val="0"/>
        <w:rPr>
          <w:rFonts w:ascii="DejaVu Sans" w:eastAsia="Calibri" w:hAnsi="DejaVu Sans" w:cs="DejaVu Sans"/>
          <w:b/>
          <w:sz w:val="28"/>
          <w:szCs w:val="28"/>
        </w:rPr>
      </w:pPr>
    </w:p>
    <w:p w:rsidR="006467C3" w:rsidRPr="006467C3" w:rsidRDefault="006467C3" w:rsidP="006467C3"/>
    <w:p w:rsidR="006467C3" w:rsidRDefault="006467C3" w:rsidP="0010694B">
      <w:pPr>
        <w:pStyle w:val="Titolo2"/>
        <w:spacing w:before="0" w:line="360" w:lineRule="auto"/>
      </w:pPr>
    </w:p>
    <w:p w:rsidR="006467C3" w:rsidRDefault="006467C3" w:rsidP="0010694B">
      <w:pPr>
        <w:pStyle w:val="Titolo2"/>
        <w:spacing w:before="0" w:line="360" w:lineRule="auto"/>
      </w:pPr>
    </w:p>
    <w:p w:rsidR="006467C3" w:rsidRDefault="006467C3" w:rsidP="0010694B">
      <w:pPr>
        <w:pStyle w:val="Titolo2"/>
        <w:spacing w:before="0" w:line="360" w:lineRule="auto"/>
      </w:pPr>
    </w:p>
    <w:p w:rsidR="006467C3" w:rsidRDefault="006467C3" w:rsidP="0010694B">
      <w:pPr>
        <w:pStyle w:val="Titolo2"/>
        <w:spacing w:before="0" w:line="360" w:lineRule="auto"/>
      </w:pPr>
    </w:p>
    <w:p w:rsidR="0010694B" w:rsidRDefault="0010694B" w:rsidP="0010694B">
      <w:pPr>
        <w:pStyle w:val="Titolo2"/>
        <w:spacing w:before="0" w:line="360" w:lineRule="auto"/>
      </w:pPr>
    </w:p>
    <w:p w:rsidR="006467C3" w:rsidRDefault="006467C3" w:rsidP="006467C3"/>
    <w:p w:rsidR="006467C3" w:rsidRDefault="006467C3" w:rsidP="006467C3">
      <w:pPr>
        <w:pStyle w:val="Titolo2"/>
      </w:pPr>
      <w:bookmarkStart w:id="90" w:name="_Toc536707166"/>
      <w:r>
        <w:t>ALLEGATO A2</w:t>
      </w:r>
      <w:bookmarkEnd w:id="90"/>
    </w:p>
    <w:p w:rsidR="006467C3" w:rsidRDefault="006467C3" w:rsidP="006467C3">
      <w:pPr>
        <w:autoSpaceDE w:val="0"/>
        <w:autoSpaceDN w:val="0"/>
        <w:adjustRightInd w:val="0"/>
        <w:rPr>
          <w:rFonts w:ascii="DejaVu Sans" w:eastAsia="Calibri" w:hAnsi="DejaVu Sans" w:cs="DejaVu Sans"/>
          <w:b/>
          <w:sz w:val="28"/>
          <w:szCs w:val="28"/>
        </w:rPr>
      </w:pPr>
      <w:r>
        <w:rPr>
          <w:rFonts w:ascii="DejaVu Sans" w:eastAsia="Calibri" w:hAnsi="DejaVu Sans" w:cs="DejaVu Sans"/>
          <w:b/>
          <w:sz w:val="28"/>
          <w:szCs w:val="28"/>
        </w:rPr>
        <w:t>SCUOLA</w:t>
      </w:r>
    </w:p>
    <w:p w:rsidR="006467C3" w:rsidRPr="00A10683" w:rsidRDefault="006467C3" w:rsidP="006467C3">
      <w:pPr>
        <w:autoSpaceDE w:val="0"/>
        <w:autoSpaceDN w:val="0"/>
        <w:adjustRightInd w:val="0"/>
        <w:rPr>
          <w:rFonts w:ascii="DejaVu Sans" w:eastAsia="Calibri" w:hAnsi="DejaVu Sans" w:cs="DejaVu Sans"/>
          <w:b/>
          <w:sz w:val="28"/>
          <w:szCs w:val="28"/>
        </w:rPr>
      </w:pPr>
    </w:p>
    <w:p w:rsidR="006467C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Oggetto: Disponibilità del personale scolastico alla somministrazione di farmaci in orario scolastico.</w:t>
      </w:r>
    </w:p>
    <w:p w:rsidR="006467C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Vista la richiesta della famiglia (allegato 1) alla somministrazione in orario scolastico di farmaci;</w:t>
      </w:r>
    </w:p>
    <w:p w:rsidR="006467C3" w:rsidRPr="00A1068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Visto il Protocollo della Scuola per la somministrazione di farmaci a scuola;</w:t>
      </w:r>
    </w:p>
    <w:p w:rsidR="006467C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Considerato che il farmaco può essere somministrato, come espressamente indicato nel certificato</w:t>
      </w:r>
      <w:r>
        <w:rPr>
          <w:rFonts w:ascii="DejaVu Sans" w:eastAsia="Calibri" w:hAnsi="DejaVu Sans" w:cs="DejaVu Sans"/>
        </w:rPr>
        <w:t xml:space="preserve"> </w:t>
      </w:r>
      <w:r w:rsidRPr="00A10683">
        <w:rPr>
          <w:rFonts w:ascii="DejaVu Sans" w:eastAsia="Calibri" w:hAnsi="DejaVu Sans" w:cs="DejaVu Sans"/>
        </w:rPr>
        <w:t>medico, senza il possesso di cognizioni specialistiche di tipo sanitario e senza l’esercizio di</w:t>
      </w:r>
      <w:r>
        <w:rPr>
          <w:rFonts w:ascii="DejaVu Sans" w:eastAsia="Calibri" w:hAnsi="DejaVu Sans" w:cs="DejaVu Sans"/>
        </w:rPr>
        <w:t xml:space="preserve"> </w:t>
      </w:r>
      <w:r w:rsidRPr="00A10683">
        <w:rPr>
          <w:rFonts w:ascii="DejaVu Sans" w:eastAsia="Calibri" w:hAnsi="DejaVu Sans" w:cs="DejaVu Sans"/>
        </w:rPr>
        <w:t>discrezionalità tecnica;</w:t>
      </w:r>
    </w:p>
    <w:p w:rsidR="006467C3" w:rsidRPr="00A10683" w:rsidRDefault="006467C3" w:rsidP="006467C3">
      <w:pPr>
        <w:autoSpaceDE w:val="0"/>
        <w:autoSpaceDN w:val="0"/>
        <w:adjustRightInd w:val="0"/>
        <w:jc w:val="both"/>
        <w:rPr>
          <w:rFonts w:ascii="DejaVu Sans" w:eastAsia="Calibri" w:hAnsi="DejaVu Sans" w:cs="DejaVu Sans"/>
        </w:rPr>
      </w:pPr>
    </w:p>
    <w:p w:rsidR="006467C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Vista l’assoluta necessità della somministrazione dello stesso in orario scolastico;</w:t>
      </w:r>
    </w:p>
    <w:p w:rsidR="006467C3" w:rsidRPr="00A10683" w:rsidRDefault="006467C3" w:rsidP="006467C3">
      <w:pPr>
        <w:autoSpaceDE w:val="0"/>
        <w:autoSpaceDN w:val="0"/>
        <w:adjustRightInd w:val="0"/>
        <w:jc w:val="both"/>
        <w:rPr>
          <w:rFonts w:ascii="DejaVu Sans" w:eastAsia="Calibri" w:hAnsi="DejaVu Sans" w:cs="DejaVu Sans"/>
        </w:rPr>
      </w:pPr>
    </w:p>
    <w:p w:rsidR="006467C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lastRenderedPageBreak/>
        <w:t>Vista la dichiarazione formale della famiglia a non imputare alla Scuola alcuna responsabilità sia per</w:t>
      </w:r>
      <w:r>
        <w:rPr>
          <w:rFonts w:ascii="DejaVu Sans" w:eastAsia="Calibri" w:hAnsi="DejaVu Sans" w:cs="DejaVu Sans"/>
        </w:rPr>
        <w:t xml:space="preserve"> </w:t>
      </w:r>
      <w:r w:rsidRPr="00A10683">
        <w:rPr>
          <w:rFonts w:ascii="DejaVu Sans" w:eastAsia="Calibri" w:hAnsi="DejaVu Sans" w:cs="DejaVu Sans"/>
        </w:rPr>
        <w:t>eventuali errori nella pratica della manovra di somministrazione sia per le conseguenze sanitarie sul</w:t>
      </w:r>
      <w:r>
        <w:rPr>
          <w:rFonts w:ascii="DejaVu Sans" w:eastAsia="Calibri" w:hAnsi="DejaVu Sans" w:cs="DejaVu Sans"/>
        </w:rPr>
        <w:t xml:space="preserve"> </w:t>
      </w:r>
      <w:r w:rsidRPr="00A10683">
        <w:rPr>
          <w:rFonts w:ascii="DejaVu Sans" w:eastAsia="Calibri" w:hAnsi="DejaVu Sans" w:cs="DejaVu Sans"/>
        </w:rPr>
        <w:t>minore;</w:t>
      </w:r>
    </w:p>
    <w:p w:rsidR="006467C3" w:rsidRPr="00A1068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center"/>
        <w:rPr>
          <w:rFonts w:ascii="DejaVu Sans" w:eastAsia="Calibri" w:hAnsi="DejaVu Sans" w:cs="DejaVu Sans"/>
          <w:b/>
          <w:u w:val="single"/>
        </w:rPr>
      </w:pPr>
      <w:r w:rsidRPr="00A10683">
        <w:rPr>
          <w:rFonts w:ascii="DejaVu Sans" w:eastAsia="Calibri" w:hAnsi="DejaVu Sans" w:cs="DejaVu Sans"/>
          <w:b/>
          <w:u w:val="single"/>
        </w:rPr>
        <w:t>Si fornisce formale</w:t>
      </w:r>
    </w:p>
    <w:p w:rsidR="006467C3" w:rsidRPr="00A1068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jc w:val="both"/>
        <w:rPr>
          <w:rFonts w:ascii="DejaVu Sans" w:eastAsia="Calibri" w:hAnsi="DejaVu Sans" w:cs="DejaVu Sans"/>
        </w:rPr>
      </w:pPr>
      <w:proofErr w:type="gramStart"/>
      <w:r w:rsidRPr="00A10683">
        <w:rPr>
          <w:rFonts w:ascii="DejaVu Sans" w:eastAsia="Calibri" w:hAnsi="DejaVu Sans" w:cs="DejaVu Sans"/>
        </w:rPr>
        <w:t>disponibilità</w:t>
      </w:r>
      <w:proofErr w:type="gramEnd"/>
      <w:r w:rsidRPr="00A10683">
        <w:rPr>
          <w:rFonts w:ascii="DejaVu Sans" w:eastAsia="Calibri" w:hAnsi="DejaVu Sans" w:cs="DejaVu Sans"/>
        </w:rPr>
        <w:t xml:space="preserve"> alla somministrazione del/i farmaco/i indicato/i nella certificazione medica allegata.</w:t>
      </w:r>
    </w:p>
    <w:p w:rsidR="006467C3" w:rsidRDefault="006467C3" w:rsidP="006467C3">
      <w:pPr>
        <w:jc w:val="both"/>
        <w:rPr>
          <w:rFonts w:ascii="DejaVu Sans" w:hAnsi="DejaVu Sans" w:cs="DejaVu San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184"/>
        <w:gridCol w:w="3236"/>
      </w:tblGrid>
      <w:tr w:rsidR="006467C3" w:rsidRPr="00DB45C2" w:rsidTr="006467C3">
        <w:tc>
          <w:tcPr>
            <w:tcW w:w="3535" w:type="dxa"/>
          </w:tcPr>
          <w:p w:rsidR="006467C3" w:rsidRPr="00DB45C2" w:rsidRDefault="006467C3" w:rsidP="006467C3">
            <w:pPr>
              <w:jc w:val="center"/>
              <w:rPr>
                <w:rFonts w:ascii="DejaVu Sans" w:eastAsia="Calibri" w:hAnsi="DejaVu Sans" w:cs="DejaVu Sans"/>
              </w:rPr>
            </w:pPr>
            <w:r w:rsidRPr="00DB45C2">
              <w:rPr>
                <w:rFonts w:ascii="DejaVu Sans" w:eastAsia="Calibri" w:hAnsi="DejaVu Sans" w:cs="DejaVu Sans"/>
              </w:rPr>
              <w:t>Cognome e Nome</w:t>
            </w:r>
          </w:p>
        </w:tc>
        <w:tc>
          <w:tcPr>
            <w:tcW w:w="3535" w:type="dxa"/>
          </w:tcPr>
          <w:p w:rsidR="006467C3" w:rsidRPr="00DB45C2" w:rsidRDefault="006467C3" w:rsidP="006467C3">
            <w:pPr>
              <w:jc w:val="center"/>
              <w:rPr>
                <w:rFonts w:ascii="DejaVu Sans" w:eastAsia="Calibri" w:hAnsi="DejaVu Sans" w:cs="DejaVu Sans"/>
              </w:rPr>
            </w:pPr>
            <w:r w:rsidRPr="00DB45C2">
              <w:rPr>
                <w:rFonts w:ascii="DejaVu Sans" w:eastAsia="Calibri" w:hAnsi="DejaVu Sans" w:cs="DejaVu Sans"/>
              </w:rPr>
              <w:t>Indicare se docente o ATA</w:t>
            </w:r>
          </w:p>
        </w:tc>
        <w:tc>
          <w:tcPr>
            <w:tcW w:w="3536" w:type="dxa"/>
          </w:tcPr>
          <w:p w:rsidR="006467C3" w:rsidRPr="00DB45C2" w:rsidRDefault="006467C3" w:rsidP="006467C3">
            <w:pPr>
              <w:jc w:val="center"/>
              <w:rPr>
                <w:rFonts w:ascii="DejaVu Sans" w:eastAsia="Calibri" w:hAnsi="DejaVu Sans" w:cs="DejaVu Sans"/>
              </w:rPr>
            </w:pPr>
            <w:r w:rsidRPr="00DB45C2">
              <w:rPr>
                <w:rFonts w:ascii="DejaVu Sans" w:eastAsia="Calibri" w:hAnsi="DejaVu Sans" w:cs="DejaVu Sans"/>
              </w:rPr>
              <w:t>Firma per disponibilità</w:t>
            </w:r>
          </w:p>
        </w:tc>
      </w:tr>
      <w:tr w:rsidR="006467C3" w:rsidRPr="00DB45C2" w:rsidTr="006467C3">
        <w:tc>
          <w:tcPr>
            <w:tcW w:w="3535" w:type="dxa"/>
          </w:tcPr>
          <w:p w:rsidR="006467C3" w:rsidRPr="00DB45C2" w:rsidRDefault="006467C3" w:rsidP="006467C3">
            <w:pPr>
              <w:jc w:val="both"/>
              <w:rPr>
                <w:rFonts w:ascii="Arial Narrow" w:eastAsia="Calibri" w:hAnsi="Arial Narrow" w:cs="Arial Narrow"/>
                <w:color w:val="002060"/>
              </w:rPr>
            </w:pPr>
          </w:p>
          <w:p w:rsidR="006467C3" w:rsidRPr="00DB45C2" w:rsidRDefault="006467C3" w:rsidP="006467C3">
            <w:pPr>
              <w:jc w:val="both"/>
              <w:rPr>
                <w:rFonts w:ascii="Arial Narrow" w:eastAsia="Calibri" w:hAnsi="Arial Narrow" w:cs="Arial Narrow"/>
                <w:color w:val="002060"/>
              </w:rPr>
            </w:pPr>
          </w:p>
        </w:tc>
        <w:tc>
          <w:tcPr>
            <w:tcW w:w="3535" w:type="dxa"/>
          </w:tcPr>
          <w:p w:rsidR="006467C3" w:rsidRPr="00DB45C2" w:rsidRDefault="006467C3" w:rsidP="006467C3">
            <w:pPr>
              <w:jc w:val="both"/>
              <w:rPr>
                <w:rFonts w:ascii="Arial Narrow" w:eastAsia="Calibri" w:hAnsi="Arial Narrow" w:cs="Arial Narrow"/>
                <w:color w:val="002060"/>
              </w:rPr>
            </w:pPr>
          </w:p>
        </w:tc>
        <w:tc>
          <w:tcPr>
            <w:tcW w:w="3536" w:type="dxa"/>
          </w:tcPr>
          <w:p w:rsidR="006467C3" w:rsidRPr="00DB45C2" w:rsidRDefault="006467C3" w:rsidP="006467C3">
            <w:pPr>
              <w:jc w:val="both"/>
              <w:rPr>
                <w:rFonts w:ascii="Arial Narrow" w:eastAsia="Calibri" w:hAnsi="Arial Narrow" w:cs="Arial Narrow"/>
                <w:color w:val="002060"/>
              </w:rPr>
            </w:pPr>
          </w:p>
        </w:tc>
      </w:tr>
      <w:tr w:rsidR="006467C3" w:rsidRPr="00DB45C2" w:rsidTr="006467C3">
        <w:tc>
          <w:tcPr>
            <w:tcW w:w="3535" w:type="dxa"/>
          </w:tcPr>
          <w:p w:rsidR="006467C3" w:rsidRPr="00DB45C2" w:rsidRDefault="006467C3" w:rsidP="006467C3">
            <w:pPr>
              <w:jc w:val="both"/>
              <w:rPr>
                <w:rFonts w:ascii="Arial Narrow" w:eastAsia="Calibri" w:hAnsi="Arial Narrow" w:cs="Arial Narrow"/>
                <w:color w:val="002060"/>
              </w:rPr>
            </w:pPr>
          </w:p>
          <w:p w:rsidR="006467C3" w:rsidRPr="00DB45C2" w:rsidRDefault="006467C3" w:rsidP="006467C3">
            <w:pPr>
              <w:jc w:val="both"/>
              <w:rPr>
                <w:rFonts w:ascii="Arial Narrow" w:eastAsia="Calibri" w:hAnsi="Arial Narrow" w:cs="Arial Narrow"/>
                <w:color w:val="002060"/>
              </w:rPr>
            </w:pPr>
          </w:p>
        </w:tc>
        <w:tc>
          <w:tcPr>
            <w:tcW w:w="3535" w:type="dxa"/>
          </w:tcPr>
          <w:p w:rsidR="006467C3" w:rsidRPr="00DB45C2" w:rsidRDefault="006467C3" w:rsidP="006467C3">
            <w:pPr>
              <w:jc w:val="both"/>
              <w:rPr>
                <w:rFonts w:ascii="Arial Narrow" w:eastAsia="Calibri" w:hAnsi="Arial Narrow" w:cs="Arial Narrow"/>
                <w:color w:val="002060"/>
              </w:rPr>
            </w:pPr>
          </w:p>
        </w:tc>
        <w:tc>
          <w:tcPr>
            <w:tcW w:w="3536" w:type="dxa"/>
          </w:tcPr>
          <w:p w:rsidR="006467C3" w:rsidRPr="00DB45C2" w:rsidRDefault="006467C3" w:rsidP="006467C3">
            <w:pPr>
              <w:jc w:val="both"/>
              <w:rPr>
                <w:rFonts w:ascii="Arial Narrow" w:eastAsia="Calibri" w:hAnsi="Arial Narrow" w:cs="Arial Narrow"/>
                <w:color w:val="002060"/>
              </w:rPr>
            </w:pPr>
          </w:p>
        </w:tc>
      </w:tr>
      <w:tr w:rsidR="006467C3" w:rsidRPr="00DB45C2" w:rsidTr="006467C3">
        <w:tc>
          <w:tcPr>
            <w:tcW w:w="3535" w:type="dxa"/>
          </w:tcPr>
          <w:p w:rsidR="006467C3" w:rsidRPr="00DB45C2" w:rsidRDefault="006467C3" w:rsidP="006467C3">
            <w:pPr>
              <w:jc w:val="both"/>
              <w:rPr>
                <w:rFonts w:ascii="Arial Narrow" w:eastAsia="Calibri" w:hAnsi="Arial Narrow" w:cs="Arial Narrow"/>
                <w:color w:val="002060"/>
              </w:rPr>
            </w:pPr>
          </w:p>
          <w:p w:rsidR="006467C3" w:rsidRPr="00DB45C2" w:rsidRDefault="006467C3" w:rsidP="006467C3">
            <w:pPr>
              <w:jc w:val="both"/>
              <w:rPr>
                <w:rFonts w:ascii="Arial Narrow" w:eastAsia="Calibri" w:hAnsi="Arial Narrow" w:cs="Arial Narrow"/>
                <w:color w:val="002060"/>
              </w:rPr>
            </w:pPr>
          </w:p>
        </w:tc>
        <w:tc>
          <w:tcPr>
            <w:tcW w:w="3535" w:type="dxa"/>
          </w:tcPr>
          <w:p w:rsidR="006467C3" w:rsidRPr="00DB45C2" w:rsidRDefault="006467C3" w:rsidP="006467C3">
            <w:pPr>
              <w:jc w:val="both"/>
              <w:rPr>
                <w:rFonts w:ascii="Arial Narrow" w:eastAsia="Calibri" w:hAnsi="Arial Narrow" w:cs="Arial Narrow"/>
                <w:color w:val="002060"/>
              </w:rPr>
            </w:pPr>
          </w:p>
        </w:tc>
        <w:tc>
          <w:tcPr>
            <w:tcW w:w="3536" w:type="dxa"/>
          </w:tcPr>
          <w:p w:rsidR="006467C3" w:rsidRPr="00DB45C2" w:rsidRDefault="006467C3" w:rsidP="006467C3">
            <w:pPr>
              <w:jc w:val="both"/>
              <w:rPr>
                <w:rFonts w:ascii="Arial Narrow" w:eastAsia="Calibri" w:hAnsi="Arial Narrow" w:cs="Arial Narrow"/>
                <w:color w:val="002060"/>
              </w:rPr>
            </w:pPr>
          </w:p>
        </w:tc>
      </w:tr>
    </w:tbl>
    <w:p w:rsidR="006467C3" w:rsidRPr="006965FE" w:rsidRDefault="006467C3" w:rsidP="006467C3">
      <w:pPr>
        <w:jc w:val="both"/>
        <w:rPr>
          <w:rFonts w:ascii="DejaVu Sans" w:hAnsi="DejaVu Sans" w:cs="DejaVu Sans"/>
          <w:b/>
          <w:bCs/>
        </w:rPr>
      </w:pPr>
    </w:p>
    <w:p w:rsidR="006467C3" w:rsidRPr="006965FE" w:rsidRDefault="006467C3" w:rsidP="006467C3">
      <w:pPr>
        <w:jc w:val="both"/>
        <w:rPr>
          <w:rFonts w:ascii="DejaVu Sans" w:hAnsi="DejaVu Sans" w:cs="DejaVu Sans"/>
          <w:b/>
          <w:bCs/>
        </w:rPr>
      </w:pPr>
    </w:p>
    <w:p w:rsidR="006467C3" w:rsidRDefault="006467C3" w:rsidP="006467C3">
      <w:pPr>
        <w:autoSpaceDE w:val="0"/>
        <w:autoSpaceDN w:val="0"/>
        <w:adjustRightInd w:val="0"/>
        <w:rPr>
          <w:rFonts w:ascii="DejaVu Sans" w:eastAsia="Calibri" w:hAnsi="DejaVu Sans" w:cs="DejaVu Sans"/>
        </w:rPr>
      </w:pPr>
      <w:r w:rsidRPr="00A10683">
        <w:rPr>
          <w:rFonts w:ascii="DejaVu Sans" w:eastAsia="Calibri" w:hAnsi="DejaVu Sans" w:cs="DejaVu Sans"/>
        </w:rPr>
        <w:t>Luogo e data__________________________</w:t>
      </w:r>
    </w:p>
    <w:p w:rsidR="006467C3" w:rsidRDefault="006467C3" w:rsidP="006467C3">
      <w:pPr>
        <w:autoSpaceDE w:val="0"/>
        <w:autoSpaceDN w:val="0"/>
        <w:adjustRightInd w:val="0"/>
        <w:rPr>
          <w:rFonts w:ascii="DejaVu Sans" w:eastAsia="Calibri" w:hAnsi="DejaVu Sans" w:cs="DejaVu Sans"/>
        </w:rPr>
      </w:pPr>
    </w:p>
    <w:p w:rsidR="006467C3" w:rsidRPr="00A1068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r w:rsidRPr="00A10683">
        <w:rPr>
          <w:rFonts w:ascii="DejaVu Sans" w:eastAsia="Calibri" w:hAnsi="DejaVu Sans" w:cs="DejaVu Sans"/>
        </w:rPr>
        <w:t>Il Legale rappresentate in data _______________________ autorizzano il personale scolastico</w:t>
      </w:r>
      <w:r>
        <w:rPr>
          <w:rFonts w:ascii="DejaVu Sans" w:eastAsia="Calibri" w:hAnsi="DejaVu Sans" w:cs="DejaVu Sans"/>
        </w:rPr>
        <w:t xml:space="preserve"> </w:t>
      </w:r>
      <w:r w:rsidRPr="00A10683">
        <w:rPr>
          <w:rFonts w:ascii="DejaVu Sans" w:eastAsia="Calibri" w:hAnsi="DejaVu Sans" w:cs="DejaVu Sans"/>
        </w:rPr>
        <w:t>in elenco alla somministrazione del/i farmaco/i indicato/i nella certificazione medica allegata.</w:t>
      </w:r>
    </w:p>
    <w:p w:rsidR="006467C3" w:rsidRDefault="006467C3" w:rsidP="006467C3">
      <w:pPr>
        <w:autoSpaceDE w:val="0"/>
        <w:autoSpaceDN w:val="0"/>
        <w:adjustRightInd w:val="0"/>
        <w:rPr>
          <w:rFonts w:ascii="DejaVu Sans" w:eastAsia="Calibri" w:hAnsi="DejaVu Sans" w:cs="DejaVu Sans"/>
        </w:rPr>
      </w:pP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t xml:space="preserve">Il Presidente del consiglio di Amministrazione                </w:t>
      </w:r>
    </w:p>
    <w:p w:rsidR="006467C3" w:rsidRDefault="006467C3" w:rsidP="006467C3">
      <w:pPr>
        <w:autoSpaceDE w:val="0"/>
        <w:autoSpaceDN w:val="0"/>
        <w:adjustRightInd w:val="0"/>
        <w:rPr>
          <w:rFonts w:ascii="DejaVu Sans" w:eastAsia="Calibri" w:hAnsi="DejaVu Sans" w:cs="DejaVu Sans"/>
        </w:rPr>
      </w:pPr>
      <w:r>
        <w:rPr>
          <w:rFonts w:ascii="DejaVu Sans" w:eastAsia="Calibri" w:hAnsi="DejaVu Sans" w:cs="DejaVu Sans"/>
        </w:rPr>
        <w:t xml:space="preserve">                                                                       ___________________________________________</w:t>
      </w:r>
    </w:p>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Pr>
        <w:pStyle w:val="Titolo2"/>
      </w:pPr>
      <w:bookmarkStart w:id="91" w:name="_Toc536707167"/>
      <w:r>
        <w:t>ALLEGATO A3</w:t>
      </w:r>
      <w:bookmarkEnd w:id="91"/>
    </w:p>
    <w:p w:rsidR="006467C3" w:rsidRPr="00A10683" w:rsidRDefault="006467C3" w:rsidP="006467C3">
      <w:pPr>
        <w:autoSpaceDE w:val="0"/>
        <w:autoSpaceDN w:val="0"/>
        <w:adjustRightInd w:val="0"/>
        <w:rPr>
          <w:rFonts w:ascii="DejaVu Sans" w:eastAsia="Calibri" w:hAnsi="DejaVu Sans" w:cs="DejaVu Sans"/>
          <w:b/>
          <w:sz w:val="28"/>
          <w:szCs w:val="28"/>
        </w:rPr>
      </w:pPr>
      <w:r>
        <w:rPr>
          <w:rFonts w:ascii="DejaVu Sans" w:eastAsia="Calibri" w:hAnsi="DejaVu Sans" w:cs="DejaVu Sans"/>
          <w:b/>
          <w:sz w:val="28"/>
          <w:szCs w:val="28"/>
        </w:rPr>
        <w:t>MEDICO CURANTE</w:t>
      </w:r>
    </w:p>
    <w:p w:rsidR="006467C3" w:rsidRDefault="006467C3" w:rsidP="006467C3">
      <w:pPr>
        <w:autoSpaceDE w:val="0"/>
        <w:autoSpaceDN w:val="0"/>
        <w:adjustRightInd w:val="0"/>
        <w:rPr>
          <w:rFonts w:ascii="Arial Narrow" w:eastAsia="Calibri" w:hAnsi="Arial Narrow" w:cs="Arial Narrow"/>
          <w:color w:val="002060"/>
        </w:rPr>
      </w:pPr>
    </w:p>
    <w:p w:rsidR="006467C3" w:rsidRDefault="006467C3" w:rsidP="006467C3">
      <w:pPr>
        <w:autoSpaceDE w:val="0"/>
        <w:autoSpaceDN w:val="0"/>
        <w:adjustRightInd w:val="0"/>
        <w:rPr>
          <w:rFonts w:ascii="Arial Narrow" w:eastAsia="Calibri" w:hAnsi="Arial Narrow" w:cs="Arial Narrow"/>
          <w:color w:val="002060"/>
        </w:rPr>
      </w:pPr>
    </w:p>
    <w:p w:rsidR="006467C3" w:rsidRDefault="006467C3" w:rsidP="006467C3">
      <w:pPr>
        <w:autoSpaceDE w:val="0"/>
        <w:autoSpaceDN w:val="0"/>
        <w:adjustRightInd w:val="0"/>
        <w:rPr>
          <w:rFonts w:ascii="Arial Narrow" w:eastAsia="Calibri" w:hAnsi="Arial Narrow" w:cs="Arial Narrow"/>
          <w:color w:val="002060"/>
        </w:rPr>
      </w:pPr>
    </w:p>
    <w:p w:rsidR="006467C3" w:rsidRPr="00A1068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 xml:space="preserve">Il minore (Cognome) ______________________________(Nome) </w:t>
      </w:r>
      <w:r>
        <w:rPr>
          <w:rFonts w:ascii="DejaVu Sans" w:eastAsia="Calibri" w:hAnsi="DejaVu Sans" w:cs="DejaVu Sans"/>
        </w:rPr>
        <w:t>________________________</w:t>
      </w:r>
      <w:r w:rsidRPr="00A10683">
        <w:rPr>
          <w:rFonts w:ascii="DejaVu Sans" w:eastAsia="Calibri" w:hAnsi="DejaVu Sans" w:cs="DejaVu Sans"/>
        </w:rPr>
        <w:t xml:space="preserve"> nato</w:t>
      </w:r>
      <w:r>
        <w:rPr>
          <w:rFonts w:ascii="DejaVu Sans" w:eastAsia="Calibri" w:hAnsi="DejaVu Sans" w:cs="DejaVu Sans"/>
        </w:rPr>
        <w:t xml:space="preserve"> </w:t>
      </w:r>
      <w:proofErr w:type="spellStart"/>
      <w:r w:rsidRPr="00A10683">
        <w:rPr>
          <w:rFonts w:ascii="DejaVu Sans" w:eastAsia="Calibri" w:hAnsi="DejaVu Sans" w:cs="DejaVu Sans"/>
        </w:rPr>
        <w:t>il</w:t>
      </w:r>
      <w:r>
        <w:rPr>
          <w:rFonts w:ascii="DejaVu Sans" w:eastAsia="Calibri" w:hAnsi="DejaVu Sans" w:cs="DejaVu Sans"/>
        </w:rPr>
        <w:t>__________________</w:t>
      </w:r>
      <w:r w:rsidRPr="00A10683">
        <w:rPr>
          <w:rFonts w:ascii="DejaVu Sans" w:eastAsia="Calibri" w:hAnsi="DejaVu Sans" w:cs="DejaVu Sans"/>
        </w:rPr>
        <w:t>residente</w:t>
      </w:r>
      <w:proofErr w:type="spellEnd"/>
      <w:r w:rsidRPr="00A10683">
        <w:rPr>
          <w:rFonts w:ascii="DejaVu Sans" w:eastAsia="Calibri" w:hAnsi="DejaVu Sans" w:cs="DejaVu Sans"/>
        </w:rPr>
        <w:t xml:space="preserve"> a </w:t>
      </w:r>
      <w:r>
        <w:rPr>
          <w:rFonts w:ascii="DejaVu Sans" w:eastAsia="Calibri" w:hAnsi="DejaVu Sans" w:cs="DejaVu Sans"/>
        </w:rPr>
        <w:t>______________________________________________</w:t>
      </w:r>
    </w:p>
    <w:p w:rsidR="006467C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center"/>
        <w:rPr>
          <w:rFonts w:ascii="DejaVu Sans" w:eastAsia="Calibri" w:hAnsi="DejaVu Sans" w:cs="DejaVu Sans"/>
          <w:b/>
        </w:rPr>
      </w:pPr>
      <w:r w:rsidRPr="00A10683">
        <w:rPr>
          <w:rFonts w:ascii="DejaVu Sans" w:eastAsia="Calibri" w:hAnsi="DejaVu Sans" w:cs="DejaVu Sans"/>
          <w:b/>
        </w:rPr>
        <w:t>Necessita</w:t>
      </w:r>
    </w:p>
    <w:p w:rsidR="006467C3" w:rsidRDefault="006467C3" w:rsidP="006467C3">
      <w:pPr>
        <w:autoSpaceDE w:val="0"/>
        <w:autoSpaceDN w:val="0"/>
        <w:adjustRightInd w:val="0"/>
        <w:jc w:val="center"/>
        <w:rPr>
          <w:rFonts w:ascii="DejaVu Sans" w:eastAsia="Calibri" w:hAnsi="DejaVu Sans" w:cs="DejaVu Sans"/>
          <w:b/>
        </w:rPr>
      </w:pPr>
      <w:proofErr w:type="gramStart"/>
      <w:r w:rsidRPr="00A10683">
        <w:rPr>
          <w:rFonts w:ascii="DejaVu Sans" w:eastAsia="Calibri" w:hAnsi="DejaVu Sans" w:cs="DejaVu Sans"/>
          <w:b/>
        </w:rPr>
        <w:t>della</w:t>
      </w:r>
      <w:proofErr w:type="gramEnd"/>
      <w:r w:rsidRPr="00A10683">
        <w:rPr>
          <w:rFonts w:ascii="DejaVu Sans" w:eastAsia="Calibri" w:hAnsi="DejaVu Sans" w:cs="DejaVu Sans"/>
          <w:b/>
        </w:rPr>
        <w:t xml:space="preserve"> somministrazione di farmaci in ambito scolastico</w:t>
      </w:r>
    </w:p>
    <w:p w:rsidR="006467C3" w:rsidRPr="00A10683" w:rsidRDefault="006467C3" w:rsidP="006467C3">
      <w:pPr>
        <w:autoSpaceDE w:val="0"/>
        <w:autoSpaceDN w:val="0"/>
        <w:adjustRightInd w:val="0"/>
        <w:jc w:val="center"/>
        <w:rPr>
          <w:rFonts w:ascii="DejaVu Sans" w:eastAsia="Calibri" w:hAnsi="DejaVu Sans" w:cs="DejaVu Sans"/>
          <w:b/>
        </w:rPr>
      </w:pPr>
    </w:p>
    <w:p w:rsidR="006467C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lastRenderedPageBreak/>
        <w:t>Le indicazioni per la somministrazione (da parte di personale senza cognizioni specialistiche di tipo sanitario e</w:t>
      </w:r>
      <w:r>
        <w:rPr>
          <w:rFonts w:ascii="DejaVu Sans" w:eastAsia="Calibri" w:hAnsi="DejaVu Sans" w:cs="DejaVu Sans"/>
        </w:rPr>
        <w:t xml:space="preserve"> </w:t>
      </w:r>
      <w:r w:rsidRPr="00A10683">
        <w:rPr>
          <w:rFonts w:ascii="DejaVu Sans" w:eastAsia="Calibri" w:hAnsi="DejaVu Sans" w:cs="DejaVu Sans"/>
        </w:rPr>
        <w:t>senza l’esercizio di discrezionalità tecnica) del/dei farmaco/i sono le seguenti:</w:t>
      </w:r>
    </w:p>
    <w:p w:rsidR="006467C3" w:rsidRPr="00A1068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both"/>
        <w:rPr>
          <w:rFonts w:ascii="DejaVu Sans" w:eastAsia="Calibri" w:hAnsi="DejaVu Sans" w:cs="DejaVu Sans"/>
        </w:rPr>
      </w:pPr>
      <w:proofErr w:type="gramStart"/>
      <w:r w:rsidRPr="00A10683">
        <w:rPr>
          <w:rFonts w:ascii="DejaVu Sans" w:eastAsia="Calibri" w:hAnsi="DejaVu Sans" w:cs="DejaVu Sans"/>
        </w:rPr>
        <w:t>nome</w:t>
      </w:r>
      <w:proofErr w:type="gramEnd"/>
      <w:r w:rsidRPr="00A10683">
        <w:rPr>
          <w:rFonts w:ascii="DejaVu Sans" w:eastAsia="Calibri" w:hAnsi="DejaVu Sans" w:cs="DejaVu Sans"/>
        </w:rPr>
        <w:t xml:space="preserve"> commerciale del/i farmaco/i</w:t>
      </w:r>
    </w:p>
    <w:p w:rsidR="006467C3" w:rsidRPr="00A10683" w:rsidRDefault="006467C3" w:rsidP="006467C3">
      <w:pPr>
        <w:autoSpaceDE w:val="0"/>
        <w:autoSpaceDN w:val="0"/>
        <w:adjustRightInd w:val="0"/>
        <w:spacing w:line="480" w:lineRule="auto"/>
        <w:jc w:val="both"/>
        <w:rPr>
          <w:rFonts w:ascii="DejaVu Sans" w:eastAsia="Calibri" w:hAnsi="DejaVu Sans" w:cs="DejaVu Sans"/>
        </w:rPr>
      </w:pPr>
      <w:r>
        <w:rPr>
          <w:rFonts w:ascii="DejaVu Sans" w:eastAsia="Calibri" w:hAnsi="DejaVu Sans" w:cs="DejaVu San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7C3" w:rsidRPr="00A10683" w:rsidRDefault="006467C3" w:rsidP="006467C3">
      <w:pPr>
        <w:autoSpaceDE w:val="0"/>
        <w:autoSpaceDN w:val="0"/>
        <w:adjustRightInd w:val="0"/>
        <w:jc w:val="both"/>
        <w:rPr>
          <w:rFonts w:ascii="DejaVu Sans" w:eastAsia="Calibri" w:hAnsi="DejaVu Sans" w:cs="DejaVu Sans"/>
        </w:rPr>
      </w:pPr>
      <w:proofErr w:type="gramStart"/>
      <w:r w:rsidRPr="00A10683">
        <w:rPr>
          <w:rFonts w:ascii="DejaVu Sans" w:eastAsia="Calibri" w:hAnsi="DejaVu Sans" w:cs="DejaVu Sans"/>
        </w:rPr>
        <w:t>modalità</w:t>
      </w:r>
      <w:proofErr w:type="gramEnd"/>
      <w:r w:rsidRPr="00A10683">
        <w:rPr>
          <w:rFonts w:ascii="DejaVu Sans" w:eastAsia="Calibri" w:hAnsi="DejaVu Sans" w:cs="DejaVu Sans"/>
        </w:rPr>
        <w:t xml:space="preserve"> di somministrazione (orari, dose, via di somministrazione, conservazione)</w:t>
      </w:r>
    </w:p>
    <w:p w:rsidR="006467C3" w:rsidRPr="00A10683" w:rsidRDefault="006467C3" w:rsidP="006467C3">
      <w:pPr>
        <w:autoSpaceDE w:val="0"/>
        <w:autoSpaceDN w:val="0"/>
        <w:adjustRightInd w:val="0"/>
        <w:spacing w:line="480" w:lineRule="auto"/>
        <w:jc w:val="both"/>
        <w:rPr>
          <w:rFonts w:ascii="DejaVu Sans" w:eastAsia="Calibri" w:hAnsi="DejaVu Sans" w:cs="DejaVu Sans"/>
        </w:rPr>
      </w:pPr>
      <w:r>
        <w:rPr>
          <w:rFonts w:ascii="DejaVu Sans" w:eastAsia="Calibri" w:hAnsi="DejaVu Sans" w:cs="DejaVu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7C3" w:rsidRPr="00A10683" w:rsidRDefault="006467C3" w:rsidP="006467C3">
      <w:pPr>
        <w:autoSpaceDE w:val="0"/>
        <w:autoSpaceDN w:val="0"/>
        <w:adjustRightInd w:val="0"/>
        <w:jc w:val="both"/>
        <w:rPr>
          <w:rFonts w:ascii="DejaVu Sans" w:eastAsia="Calibri" w:hAnsi="DejaVu Sans" w:cs="DejaVu Sans"/>
        </w:rPr>
      </w:pPr>
      <w:proofErr w:type="gramStart"/>
      <w:r w:rsidRPr="00A10683">
        <w:rPr>
          <w:rFonts w:ascii="DejaVu Sans" w:eastAsia="Calibri" w:hAnsi="DejaVu Sans" w:cs="DejaVu Sans"/>
        </w:rPr>
        <w:t>durata</w:t>
      </w:r>
      <w:proofErr w:type="gramEnd"/>
      <w:r w:rsidRPr="00A10683">
        <w:rPr>
          <w:rFonts w:ascii="DejaVu Sans" w:eastAsia="Calibri" w:hAnsi="DejaVu Sans" w:cs="DejaVu Sans"/>
        </w:rPr>
        <w:t xml:space="preserve"> della terapia </w:t>
      </w:r>
      <w:r>
        <w:rPr>
          <w:rFonts w:ascii="DejaVu Sans" w:eastAsia="Calibri" w:hAnsi="DejaVu Sans" w:cs="DejaVu Sans"/>
        </w:rPr>
        <w:t>_______________________________________________________</w:t>
      </w:r>
      <w:r w:rsidRPr="00A10683">
        <w:rPr>
          <w:rFonts w:ascii="DejaVu Sans" w:eastAsia="Calibri" w:hAnsi="DejaVu Sans" w:cs="DejaVu Sans"/>
        </w:rPr>
        <w:t>(Nel caso di</w:t>
      </w:r>
    </w:p>
    <w:p w:rsidR="006467C3" w:rsidRPr="00A10683" w:rsidRDefault="006467C3" w:rsidP="006467C3">
      <w:pPr>
        <w:autoSpaceDE w:val="0"/>
        <w:autoSpaceDN w:val="0"/>
        <w:adjustRightInd w:val="0"/>
        <w:jc w:val="both"/>
        <w:rPr>
          <w:rFonts w:ascii="DejaVu Sans" w:eastAsia="Calibri" w:hAnsi="DejaVu Sans" w:cs="DejaVu Sans"/>
        </w:rPr>
      </w:pPr>
      <w:proofErr w:type="gramStart"/>
      <w:r w:rsidRPr="00A10683">
        <w:rPr>
          <w:rFonts w:ascii="DejaVu Sans" w:eastAsia="Calibri" w:hAnsi="DejaVu Sans" w:cs="DejaVu Sans"/>
        </w:rPr>
        <w:t>indicazione</w:t>
      </w:r>
      <w:proofErr w:type="gramEnd"/>
      <w:r w:rsidRPr="00A10683">
        <w:rPr>
          <w:rFonts w:ascii="DejaVu Sans" w:eastAsia="Calibri" w:hAnsi="DejaVu Sans" w:cs="DejaVu Sans"/>
        </w:rPr>
        <w:t xml:space="preserve"> a somministrare il farmaco in presenza di una particolare sintomatologia, indicare i sintomi)</w:t>
      </w:r>
    </w:p>
    <w:p w:rsidR="006467C3" w:rsidRPr="00A10683" w:rsidRDefault="006467C3" w:rsidP="006467C3">
      <w:pPr>
        <w:autoSpaceDE w:val="0"/>
        <w:autoSpaceDN w:val="0"/>
        <w:adjustRightInd w:val="0"/>
        <w:spacing w:line="480" w:lineRule="auto"/>
        <w:jc w:val="both"/>
        <w:rPr>
          <w:rFonts w:ascii="DejaVu Sans" w:eastAsia="Calibri" w:hAnsi="DejaVu Sans" w:cs="DejaVu Sans"/>
        </w:rPr>
      </w:pPr>
      <w:r>
        <w:rPr>
          <w:rFonts w:ascii="DejaVu Sans" w:eastAsia="Calibri" w:hAnsi="DejaVu Sans" w:cs="DejaVu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7C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Problematiche derivanti da una eventuale non corretta somministrazione del farmaco, e/o eventuali effetti</w:t>
      </w:r>
      <w:r>
        <w:rPr>
          <w:rFonts w:ascii="DejaVu Sans" w:eastAsia="Calibri" w:hAnsi="DejaVu Sans" w:cs="DejaVu Sans"/>
        </w:rPr>
        <w:t xml:space="preserve"> </w:t>
      </w:r>
      <w:r w:rsidRPr="00A10683">
        <w:rPr>
          <w:rFonts w:ascii="DejaVu Sans" w:eastAsia="Calibri" w:hAnsi="DejaVu Sans" w:cs="DejaVu Sans"/>
        </w:rPr>
        <w:t>indesiderati dello stesso</w:t>
      </w:r>
    </w:p>
    <w:p w:rsidR="006467C3" w:rsidRPr="00A10683" w:rsidRDefault="006467C3" w:rsidP="006467C3">
      <w:pPr>
        <w:autoSpaceDE w:val="0"/>
        <w:autoSpaceDN w:val="0"/>
        <w:adjustRightInd w:val="0"/>
        <w:spacing w:line="480" w:lineRule="auto"/>
        <w:jc w:val="both"/>
        <w:rPr>
          <w:rFonts w:ascii="DejaVu Sans" w:eastAsia="Calibri" w:hAnsi="DejaVu Sans" w:cs="DejaVu Sans"/>
        </w:rPr>
      </w:pPr>
      <w:r>
        <w:rPr>
          <w:rFonts w:ascii="DejaVu Sans" w:eastAsia="Calibri" w:hAnsi="DejaVu Sans" w:cs="DejaVu San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7C3" w:rsidRDefault="006467C3" w:rsidP="006467C3">
      <w:pPr>
        <w:autoSpaceDE w:val="0"/>
        <w:autoSpaceDN w:val="0"/>
        <w:adjustRightInd w:val="0"/>
        <w:jc w:val="both"/>
        <w:rPr>
          <w:rFonts w:ascii="DejaVu Sans" w:eastAsia="Calibri" w:hAnsi="DejaVu Sans" w:cs="DejaVu Sans"/>
        </w:rPr>
      </w:pPr>
    </w:p>
    <w:p w:rsidR="006467C3" w:rsidRDefault="006467C3" w:rsidP="006467C3">
      <w:pPr>
        <w:autoSpaceDE w:val="0"/>
        <w:autoSpaceDN w:val="0"/>
        <w:adjustRightInd w:val="0"/>
        <w:jc w:val="both"/>
        <w:rPr>
          <w:rFonts w:ascii="DejaVu Sans" w:eastAsia="Calibri" w:hAnsi="DejaVu Sans" w:cs="DejaVu Sans"/>
        </w:rPr>
      </w:pPr>
    </w:p>
    <w:p w:rsidR="006467C3" w:rsidRPr="00A10683" w:rsidRDefault="006467C3" w:rsidP="006467C3">
      <w:pPr>
        <w:autoSpaceDE w:val="0"/>
        <w:autoSpaceDN w:val="0"/>
        <w:adjustRightInd w:val="0"/>
        <w:jc w:val="both"/>
        <w:rPr>
          <w:rFonts w:ascii="DejaVu Sans" w:eastAsia="Calibri" w:hAnsi="DejaVu Sans" w:cs="DejaVu Sans"/>
        </w:rPr>
      </w:pPr>
      <w:r w:rsidRPr="00A10683">
        <w:rPr>
          <w:rFonts w:ascii="DejaVu Sans" w:eastAsia="Calibri" w:hAnsi="DejaVu Sans" w:cs="DejaVu Sans"/>
        </w:rPr>
        <w:t xml:space="preserve">Data, </w:t>
      </w:r>
      <w:r>
        <w:rPr>
          <w:rFonts w:ascii="DejaVu Sans" w:eastAsia="Calibri" w:hAnsi="DejaVu Sans" w:cs="DejaVu Sans"/>
        </w:rPr>
        <w:t>_________________________</w:t>
      </w:r>
    </w:p>
    <w:p w:rsidR="006467C3" w:rsidRDefault="006467C3" w:rsidP="006467C3">
      <w:pPr>
        <w:jc w:val="both"/>
        <w:rPr>
          <w:rFonts w:ascii="DejaVu Sans" w:eastAsia="Calibri" w:hAnsi="DejaVu Sans" w:cs="DejaVu Sans"/>
        </w:rPr>
      </w:pPr>
    </w:p>
    <w:p w:rsidR="006467C3" w:rsidRDefault="006467C3" w:rsidP="006467C3">
      <w:pPr>
        <w:jc w:val="both"/>
        <w:rPr>
          <w:rFonts w:ascii="DejaVu Sans" w:eastAsia="Calibri" w:hAnsi="DejaVu Sans" w:cs="DejaVu Sans"/>
        </w:rPr>
      </w:pPr>
    </w:p>
    <w:p w:rsidR="006467C3" w:rsidRDefault="006467C3" w:rsidP="006467C3">
      <w:pPr>
        <w:ind w:left="5664" w:firstLine="708"/>
        <w:jc w:val="both"/>
        <w:rPr>
          <w:rFonts w:ascii="DejaVu Sans" w:eastAsia="Calibri" w:hAnsi="DejaVu Sans" w:cs="DejaVu Sans"/>
        </w:rPr>
      </w:pPr>
      <w:proofErr w:type="gramStart"/>
      <w:r w:rsidRPr="00A10683">
        <w:rPr>
          <w:rFonts w:ascii="DejaVu Sans" w:eastAsia="Calibri" w:hAnsi="DejaVu Sans" w:cs="DejaVu Sans"/>
        </w:rPr>
        <w:t>timbro</w:t>
      </w:r>
      <w:proofErr w:type="gramEnd"/>
      <w:r w:rsidRPr="00A10683">
        <w:rPr>
          <w:rFonts w:ascii="DejaVu Sans" w:eastAsia="Calibri" w:hAnsi="DejaVu Sans" w:cs="DejaVu Sans"/>
        </w:rPr>
        <w:t xml:space="preserve"> e firma del medico</w:t>
      </w:r>
    </w:p>
    <w:p w:rsidR="006467C3" w:rsidRDefault="006467C3" w:rsidP="006467C3">
      <w:pPr>
        <w:pBdr>
          <w:bottom w:val="single" w:sz="12" w:space="1" w:color="auto"/>
        </w:pBdr>
        <w:ind w:left="5664" w:firstLine="708"/>
        <w:jc w:val="both"/>
        <w:rPr>
          <w:rFonts w:ascii="DejaVu Sans" w:eastAsia="Calibri" w:hAnsi="DejaVu Sans" w:cs="DejaVu Sans"/>
        </w:rPr>
      </w:pPr>
    </w:p>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 w:rsidR="006467C3" w:rsidRDefault="006467C3" w:rsidP="006467C3">
      <w:pPr>
        <w:pStyle w:val="Titolo2"/>
      </w:pPr>
      <w:bookmarkStart w:id="92" w:name="_Toc536707168"/>
      <w:r>
        <w:t>ALLEGATO A4</w:t>
      </w:r>
      <w:bookmarkEnd w:id="92"/>
    </w:p>
    <w:p w:rsidR="006467C3" w:rsidRDefault="006467C3" w:rsidP="006467C3">
      <w:pPr>
        <w:autoSpaceDE w:val="0"/>
        <w:autoSpaceDN w:val="0"/>
        <w:adjustRightInd w:val="0"/>
        <w:rPr>
          <w:rFonts w:ascii="DejaVu Sans" w:eastAsia="Calibri" w:hAnsi="DejaVu Sans" w:cs="DejaVu Sans"/>
          <w:b/>
          <w:sz w:val="28"/>
          <w:szCs w:val="28"/>
        </w:rPr>
      </w:pPr>
      <w:r>
        <w:rPr>
          <w:rFonts w:ascii="DejaVu Sans" w:eastAsia="Calibri" w:hAnsi="DejaVu Sans" w:cs="DejaVu Sans"/>
          <w:b/>
          <w:sz w:val="28"/>
          <w:szCs w:val="28"/>
        </w:rPr>
        <w:t>GENITORI</w:t>
      </w:r>
    </w:p>
    <w:p w:rsidR="006467C3" w:rsidRDefault="006467C3" w:rsidP="006467C3">
      <w:pPr>
        <w:autoSpaceDE w:val="0"/>
        <w:autoSpaceDN w:val="0"/>
        <w:adjustRightInd w:val="0"/>
        <w:rPr>
          <w:rFonts w:ascii="DejaVu Sans" w:eastAsia="Calibri" w:hAnsi="DejaVu Sans" w:cs="DejaVu Sans"/>
          <w:b/>
          <w:sz w:val="28"/>
          <w:szCs w:val="28"/>
        </w:rPr>
      </w:pPr>
    </w:p>
    <w:p w:rsidR="006467C3" w:rsidRPr="006965FE" w:rsidRDefault="006467C3" w:rsidP="006467C3">
      <w:pPr>
        <w:autoSpaceDE w:val="0"/>
        <w:autoSpaceDN w:val="0"/>
        <w:adjustRightInd w:val="0"/>
        <w:ind w:left="4248"/>
        <w:rPr>
          <w:rFonts w:ascii="DejaVu Sans" w:eastAsia="Calibri" w:hAnsi="DejaVu Sans" w:cs="DejaVu Sans"/>
        </w:rPr>
      </w:pPr>
      <w:r w:rsidRPr="006965FE">
        <w:rPr>
          <w:rFonts w:ascii="DejaVu Sans" w:eastAsia="Calibri" w:hAnsi="DejaVu Sans" w:cs="DejaVu Sans"/>
        </w:rPr>
        <w:t>Al Presidente del Consiglio di Amministrazione</w:t>
      </w:r>
    </w:p>
    <w:p w:rsidR="006467C3" w:rsidRDefault="006467C3" w:rsidP="006467C3">
      <w:pPr>
        <w:autoSpaceDE w:val="0"/>
        <w:autoSpaceDN w:val="0"/>
        <w:adjustRightInd w:val="0"/>
        <w:ind w:left="3540" w:firstLine="708"/>
        <w:rPr>
          <w:rFonts w:ascii="DejaVu Sans" w:eastAsia="Calibri" w:hAnsi="DejaVu Sans" w:cs="DejaVu Sans"/>
        </w:rPr>
      </w:pPr>
      <w:r w:rsidRPr="006965FE">
        <w:rPr>
          <w:rFonts w:ascii="DejaVu Sans" w:eastAsia="Calibri" w:hAnsi="DejaVu Sans" w:cs="DejaVu Sans"/>
        </w:rPr>
        <w:t>Scuola dell’Infanzia Don Pietro Aresi</w:t>
      </w:r>
    </w:p>
    <w:p w:rsidR="006467C3" w:rsidRPr="0004260F" w:rsidRDefault="006467C3" w:rsidP="006467C3">
      <w:pPr>
        <w:autoSpaceDE w:val="0"/>
        <w:autoSpaceDN w:val="0"/>
        <w:adjustRightInd w:val="0"/>
        <w:rPr>
          <w:rFonts w:ascii="DejaVu Sans" w:eastAsia="Calibri" w:hAnsi="DejaVu Sans" w:cs="DejaVu Sans"/>
          <w:b/>
          <w:sz w:val="28"/>
          <w:szCs w:val="28"/>
        </w:rPr>
      </w:pPr>
    </w:p>
    <w:p w:rsidR="006467C3" w:rsidRDefault="006467C3" w:rsidP="006467C3">
      <w:pPr>
        <w:autoSpaceDE w:val="0"/>
        <w:autoSpaceDN w:val="0"/>
        <w:adjustRightInd w:val="0"/>
        <w:rPr>
          <w:rFonts w:ascii="Arial Narrow" w:eastAsia="Calibri" w:hAnsi="Arial Narrow" w:cs="Arial Narrow"/>
          <w:color w:val="002060"/>
        </w:rPr>
      </w:pPr>
    </w:p>
    <w:p w:rsidR="006467C3" w:rsidRPr="0004260F" w:rsidRDefault="006467C3" w:rsidP="006467C3">
      <w:pPr>
        <w:autoSpaceDE w:val="0"/>
        <w:autoSpaceDN w:val="0"/>
        <w:adjustRightInd w:val="0"/>
        <w:rPr>
          <w:rFonts w:ascii="Arial Narrow" w:eastAsia="Calibri" w:hAnsi="Arial Narrow" w:cs="Arial Narrow"/>
          <w:b/>
          <w:color w:val="002060"/>
        </w:rPr>
      </w:pPr>
      <w:r w:rsidRPr="0004260F">
        <w:rPr>
          <w:rFonts w:ascii="DejaVu Sans" w:eastAsia="Calibri" w:hAnsi="DejaVu Sans" w:cs="DejaVu Sans"/>
          <w:b/>
        </w:rPr>
        <w:lastRenderedPageBreak/>
        <w:t>Oggetto: Richiesta e autorizzazione somministrazione di farmaci (da parte dei genitori o di loro delegati) in orario scolastico</w:t>
      </w:r>
      <w:r w:rsidRPr="0004260F">
        <w:rPr>
          <w:rFonts w:ascii="Arial Narrow" w:eastAsia="Calibri" w:hAnsi="Arial Narrow" w:cs="Arial Narrow"/>
          <w:b/>
          <w:color w:val="002060"/>
        </w:rPr>
        <w:t>.</w:t>
      </w:r>
    </w:p>
    <w:p w:rsidR="006467C3" w:rsidRDefault="006467C3" w:rsidP="006467C3">
      <w:pPr>
        <w:autoSpaceDE w:val="0"/>
        <w:autoSpaceDN w:val="0"/>
        <w:adjustRightInd w:val="0"/>
        <w:jc w:val="both"/>
        <w:rPr>
          <w:rFonts w:ascii="Arial Narrow" w:eastAsia="Calibri" w:hAnsi="Arial Narrow" w:cs="Arial Narrow"/>
          <w:color w:val="002060"/>
        </w:rPr>
      </w:pPr>
    </w:p>
    <w:p w:rsidR="006467C3" w:rsidRPr="006965FE"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xml:space="preserve">Il /La sottoscritto/a </w:t>
      </w:r>
      <w:r>
        <w:rPr>
          <w:rFonts w:ascii="DejaVu Sans" w:eastAsia="Calibri" w:hAnsi="DejaVu Sans" w:cs="DejaVu Sans"/>
        </w:rPr>
        <w:t>________________________________________________________</w:t>
      </w:r>
      <w:r w:rsidRPr="006965FE">
        <w:rPr>
          <w:rFonts w:ascii="DejaVu Sans" w:eastAsia="Calibri" w:hAnsi="DejaVu Sans" w:cs="DejaVu Sans"/>
        </w:rPr>
        <w:t>in qualità di</w:t>
      </w:r>
    </w:p>
    <w:p w:rsidR="006467C3" w:rsidRPr="006965FE"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Genitore</w:t>
      </w:r>
    </w:p>
    <w:p w:rsidR="006467C3" w:rsidRPr="006965FE" w:rsidRDefault="006467C3" w:rsidP="006467C3">
      <w:pPr>
        <w:autoSpaceDE w:val="0"/>
        <w:autoSpaceDN w:val="0"/>
        <w:adjustRightInd w:val="0"/>
        <w:rPr>
          <w:rFonts w:ascii="DejaVu Sans" w:eastAsia="Calibri" w:hAnsi="DejaVu Sans" w:cs="DejaVu Sans"/>
        </w:rPr>
      </w:pPr>
      <w:r w:rsidRPr="006965FE">
        <w:rPr>
          <w:rFonts w:ascii="DejaVu Sans" w:eastAsia="Calibri" w:hAnsi="DejaVu Sans" w:cs="DejaVu Sans"/>
        </w:rPr>
        <w:t>□ Soggetto che esercita la potestà genitoriale</w:t>
      </w:r>
    </w:p>
    <w:p w:rsidR="006467C3" w:rsidRPr="006965FE" w:rsidRDefault="006467C3" w:rsidP="006467C3">
      <w:pPr>
        <w:autoSpaceDE w:val="0"/>
        <w:autoSpaceDN w:val="0"/>
        <w:adjustRightInd w:val="0"/>
        <w:rPr>
          <w:rFonts w:ascii="DejaVu Sans" w:eastAsia="Calibri" w:hAnsi="DejaVu Sans" w:cs="DejaVu Sans"/>
        </w:rPr>
      </w:pPr>
      <w:proofErr w:type="gramStart"/>
      <w:r w:rsidRPr="006965FE">
        <w:rPr>
          <w:rFonts w:ascii="DejaVu Sans" w:eastAsia="Calibri" w:hAnsi="DejaVu Sans" w:cs="DejaVu Sans"/>
        </w:rPr>
        <w:t>di</w:t>
      </w:r>
      <w:proofErr w:type="gramEnd"/>
      <w:r w:rsidRPr="006965FE">
        <w:rPr>
          <w:rFonts w:ascii="DejaVu Sans" w:eastAsia="Calibri" w:hAnsi="DejaVu Sans" w:cs="DejaVu Sans"/>
        </w:rPr>
        <w:t xml:space="preserve"> (Cognome) </w:t>
      </w:r>
      <w:r>
        <w:rPr>
          <w:rFonts w:ascii="DejaVu Sans" w:eastAsia="Calibri" w:hAnsi="DejaVu Sans" w:cs="DejaVu Sans"/>
        </w:rPr>
        <w:t>_______________________________</w:t>
      </w:r>
      <w:r w:rsidRPr="006965FE">
        <w:rPr>
          <w:rFonts w:ascii="DejaVu Sans" w:eastAsia="Calibri" w:hAnsi="DejaVu Sans" w:cs="DejaVu Sans"/>
        </w:rPr>
        <w:t>(Nome)</w:t>
      </w:r>
      <w:r>
        <w:rPr>
          <w:rFonts w:ascii="DejaVu Sans" w:eastAsia="Calibri" w:hAnsi="DejaVu Sans" w:cs="DejaVu Sans"/>
        </w:rPr>
        <w:t>__________________________________</w:t>
      </w:r>
      <w:r w:rsidRPr="006965FE">
        <w:rPr>
          <w:rFonts w:ascii="DejaVu Sans" w:eastAsia="Calibri" w:hAnsi="DejaVu Sans" w:cs="DejaVu Sans"/>
        </w:rPr>
        <w:t xml:space="preserve"> nato</w:t>
      </w:r>
      <w:r>
        <w:rPr>
          <w:rFonts w:ascii="DejaVu Sans" w:eastAsia="Calibri" w:hAnsi="DejaVu Sans" w:cs="DejaVu Sans"/>
        </w:rPr>
        <w:t xml:space="preserve"> </w:t>
      </w:r>
      <w:proofErr w:type="spellStart"/>
      <w:r w:rsidRPr="006965FE">
        <w:rPr>
          <w:rFonts w:ascii="DejaVu Sans" w:eastAsia="Calibri" w:hAnsi="DejaVu Sans" w:cs="DejaVu Sans"/>
        </w:rPr>
        <w:t>il</w:t>
      </w:r>
      <w:r>
        <w:rPr>
          <w:rFonts w:ascii="DejaVu Sans" w:eastAsia="Calibri" w:hAnsi="DejaVu Sans" w:cs="DejaVu Sans"/>
        </w:rPr>
        <w:t>___________________________</w:t>
      </w:r>
      <w:r w:rsidRPr="006965FE">
        <w:rPr>
          <w:rFonts w:ascii="DejaVu Sans" w:eastAsia="Calibri" w:hAnsi="DejaVu Sans" w:cs="DejaVu Sans"/>
        </w:rPr>
        <w:t>e</w:t>
      </w:r>
      <w:proofErr w:type="spellEnd"/>
      <w:r w:rsidRPr="006965FE">
        <w:rPr>
          <w:rFonts w:ascii="DejaVu Sans" w:eastAsia="Calibri" w:hAnsi="DejaVu Sans" w:cs="DejaVu Sans"/>
        </w:rPr>
        <w:t xml:space="preserve"> frequentante nell’anno scolastico </w:t>
      </w:r>
      <w:r>
        <w:rPr>
          <w:rFonts w:ascii="DejaVu Sans" w:eastAsia="Calibri" w:hAnsi="DejaVu Sans" w:cs="DejaVu Sans"/>
        </w:rPr>
        <w:t>______</w:t>
      </w:r>
      <w:r w:rsidRPr="006965FE">
        <w:rPr>
          <w:rFonts w:ascii="DejaVu Sans" w:eastAsia="Calibri" w:hAnsi="DejaVu Sans" w:cs="DejaVu Sans"/>
        </w:rPr>
        <w:t>/</w:t>
      </w:r>
      <w:r>
        <w:rPr>
          <w:rFonts w:ascii="DejaVu Sans" w:eastAsia="Calibri" w:hAnsi="DejaVu Sans" w:cs="DejaVu Sans"/>
        </w:rPr>
        <w:t>___________</w:t>
      </w:r>
    </w:p>
    <w:p w:rsidR="006467C3" w:rsidRDefault="006467C3" w:rsidP="006467C3">
      <w:pPr>
        <w:autoSpaceDE w:val="0"/>
        <w:autoSpaceDN w:val="0"/>
        <w:adjustRightInd w:val="0"/>
        <w:rPr>
          <w:rFonts w:ascii="DejaVu Sans" w:eastAsia="Calibri" w:hAnsi="DejaVu Sans" w:cs="DejaVu Sans"/>
        </w:rPr>
      </w:pPr>
      <w:proofErr w:type="gramStart"/>
      <w:r w:rsidRPr="006965FE">
        <w:rPr>
          <w:rFonts w:ascii="DejaVu Sans" w:eastAsia="Calibri" w:hAnsi="DejaVu Sans" w:cs="DejaVu Sans"/>
        </w:rPr>
        <w:t>la</w:t>
      </w:r>
      <w:proofErr w:type="gramEnd"/>
      <w:r w:rsidRPr="006965FE">
        <w:rPr>
          <w:rFonts w:ascii="DejaVu Sans" w:eastAsia="Calibri" w:hAnsi="DejaVu Sans" w:cs="DejaVu Sans"/>
        </w:rPr>
        <w:t xml:space="preserve"> Scuola dell’Infanzia  Don Pietro Aresi Sezione</w:t>
      </w:r>
      <w:r>
        <w:rPr>
          <w:rFonts w:ascii="DejaVu Sans" w:eastAsia="Calibri" w:hAnsi="DejaVu Sans" w:cs="DejaVu Sans"/>
        </w:rPr>
        <w:t>____________.</w:t>
      </w:r>
    </w:p>
    <w:p w:rsidR="006467C3" w:rsidRDefault="006467C3" w:rsidP="006467C3">
      <w:pPr>
        <w:autoSpaceDE w:val="0"/>
        <w:autoSpaceDN w:val="0"/>
        <w:adjustRightInd w:val="0"/>
        <w:jc w:val="both"/>
        <w:rPr>
          <w:rFonts w:ascii="Arial Narrow" w:eastAsia="Calibri" w:hAnsi="Arial Narrow" w:cs="Arial Narrow"/>
          <w:color w:val="002060"/>
        </w:rPr>
      </w:pPr>
    </w:p>
    <w:p w:rsidR="006467C3" w:rsidRDefault="006467C3" w:rsidP="006467C3">
      <w:pPr>
        <w:autoSpaceDE w:val="0"/>
        <w:autoSpaceDN w:val="0"/>
        <w:adjustRightInd w:val="0"/>
        <w:jc w:val="center"/>
        <w:rPr>
          <w:rFonts w:ascii="DejaVu Sans" w:eastAsia="Calibri" w:hAnsi="DejaVu Sans" w:cs="DejaVu Sans"/>
          <w:b/>
          <w:u w:val="single"/>
        </w:rPr>
      </w:pPr>
      <w:r w:rsidRPr="0004260F">
        <w:rPr>
          <w:rFonts w:ascii="DejaVu Sans" w:eastAsia="Calibri" w:hAnsi="DejaVu Sans" w:cs="DejaVu Sans"/>
          <w:b/>
          <w:u w:val="single"/>
        </w:rPr>
        <w:t>CHIEDE</w:t>
      </w:r>
    </w:p>
    <w:p w:rsidR="006467C3" w:rsidRPr="0004260F" w:rsidRDefault="006467C3" w:rsidP="006467C3">
      <w:pPr>
        <w:autoSpaceDE w:val="0"/>
        <w:autoSpaceDN w:val="0"/>
        <w:adjustRightInd w:val="0"/>
        <w:jc w:val="center"/>
        <w:rPr>
          <w:rFonts w:ascii="DejaVu Sans" w:eastAsia="Calibri" w:hAnsi="DejaVu Sans" w:cs="DejaVu Sans"/>
          <w:b/>
          <w:u w:val="single"/>
        </w:rPr>
      </w:pPr>
    </w:p>
    <w:p w:rsidR="006467C3" w:rsidRPr="0004260F" w:rsidRDefault="006467C3" w:rsidP="006467C3">
      <w:pPr>
        <w:autoSpaceDE w:val="0"/>
        <w:autoSpaceDN w:val="0"/>
        <w:adjustRightInd w:val="0"/>
        <w:jc w:val="both"/>
        <w:rPr>
          <w:rFonts w:ascii="DejaVu Sans" w:eastAsia="Calibri" w:hAnsi="DejaVu Sans" w:cs="DejaVu Sans"/>
        </w:rPr>
      </w:pPr>
      <w:r w:rsidRPr="0004260F">
        <w:rPr>
          <w:rFonts w:ascii="DejaVu Sans" w:eastAsia="Calibri" w:hAnsi="DejaVu Sans" w:cs="DejaVu Sans"/>
        </w:rPr>
        <w:t xml:space="preserve">L’autorizzazione ad accedere ai locali della scuola adibiti allo scopo per la </w:t>
      </w:r>
      <w:r>
        <w:rPr>
          <w:rFonts w:ascii="DejaVu Sans" w:eastAsia="Calibri" w:hAnsi="DejaVu Sans" w:cs="DejaVu Sans"/>
        </w:rPr>
        <w:t>s</w:t>
      </w:r>
      <w:r w:rsidRPr="0004260F">
        <w:rPr>
          <w:rFonts w:ascii="DejaVu Sans" w:eastAsia="Calibri" w:hAnsi="DejaVu Sans" w:cs="DejaVu Sans"/>
        </w:rPr>
        <w:t>omministrazione al minore sopra</w:t>
      </w:r>
      <w:r>
        <w:rPr>
          <w:rFonts w:ascii="DejaVu Sans" w:eastAsia="Calibri" w:hAnsi="DejaVu Sans" w:cs="DejaVu Sans"/>
        </w:rPr>
        <w:t xml:space="preserve"> </w:t>
      </w:r>
      <w:r w:rsidRPr="0004260F">
        <w:rPr>
          <w:rFonts w:ascii="DejaVu Sans" w:eastAsia="Calibri" w:hAnsi="DejaVu Sans" w:cs="DejaVu Sans"/>
        </w:rPr>
        <w:t>indicato del/i farmaco/i, coerentemente alla certificazione medica allegata.</w:t>
      </w:r>
    </w:p>
    <w:p w:rsidR="006467C3" w:rsidRDefault="006467C3" w:rsidP="006467C3">
      <w:pPr>
        <w:autoSpaceDE w:val="0"/>
        <w:autoSpaceDN w:val="0"/>
        <w:adjustRightInd w:val="0"/>
        <w:rPr>
          <w:rFonts w:ascii="DejaVu Sans" w:eastAsia="Calibri" w:hAnsi="DejaVu Sans" w:cs="DejaVu Sans"/>
        </w:rPr>
      </w:pPr>
    </w:p>
    <w:p w:rsidR="006467C3" w:rsidRPr="0004260F" w:rsidRDefault="006467C3" w:rsidP="006467C3">
      <w:pPr>
        <w:autoSpaceDE w:val="0"/>
        <w:autoSpaceDN w:val="0"/>
        <w:adjustRightInd w:val="0"/>
        <w:rPr>
          <w:rFonts w:ascii="DejaVu Sans" w:eastAsia="Calibri" w:hAnsi="DejaVu Sans" w:cs="DejaVu Sans"/>
          <w:b/>
        </w:rPr>
      </w:pPr>
      <w:r w:rsidRPr="0004260F">
        <w:rPr>
          <w:rFonts w:ascii="DejaVu Sans" w:eastAsia="Calibri" w:hAnsi="DejaVu Sans" w:cs="DejaVu Sans"/>
          <w:b/>
        </w:rPr>
        <w:t>Delega</w:t>
      </w:r>
    </w:p>
    <w:p w:rsidR="006467C3" w:rsidRPr="0004260F"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t xml:space="preserve">Il </w:t>
      </w:r>
      <w:proofErr w:type="spellStart"/>
      <w:r w:rsidRPr="0004260F">
        <w:rPr>
          <w:rFonts w:ascii="DejaVu Sans" w:eastAsia="Calibri" w:hAnsi="DejaVu Sans" w:cs="DejaVu Sans"/>
        </w:rPr>
        <w:t>sig</w:t>
      </w:r>
      <w:proofErr w:type="spellEnd"/>
      <w:r w:rsidRPr="0004260F">
        <w:rPr>
          <w:rFonts w:ascii="DejaVu Sans" w:eastAsia="Calibri" w:hAnsi="DejaVu Sans" w:cs="DejaVu Sans"/>
        </w:rPr>
        <w:t xml:space="preserve"> ________________________________________________________________________di cui si allega copia di documento di riconoscimento e accettazione dell’incarico alla</w:t>
      </w:r>
    </w:p>
    <w:p w:rsidR="006467C3" w:rsidRPr="0004260F" w:rsidRDefault="006467C3" w:rsidP="006467C3">
      <w:pPr>
        <w:autoSpaceDE w:val="0"/>
        <w:autoSpaceDN w:val="0"/>
        <w:adjustRightInd w:val="0"/>
        <w:rPr>
          <w:rFonts w:ascii="DejaVu Sans" w:eastAsia="Calibri" w:hAnsi="DejaVu Sans" w:cs="DejaVu Sans"/>
        </w:rPr>
      </w:pPr>
      <w:proofErr w:type="gramStart"/>
      <w:r w:rsidRPr="0004260F">
        <w:rPr>
          <w:rFonts w:ascii="DejaVu Sans" w:eastAsia="Calibri" w:hAnsi="DejaVu Sans" w:cs="DejaVu Sans"/>
        </w:rPr>
        <w:t>somministrazione</w:t>
      </w:r>
      <w:proofErr w:type="gramEnd"/>
      <w:r w:rsidRPr="0004260F">
        <w:rPr>
          <w:rFonts w:ascii="DejaVu Sans" w:eastAsia="Calibri" w:hAnsi="DejaVu Sans" w:cs="DejaVu Sans"/>
        </w:rPr>
        <w:t>, è delegato ad effettuare in mia vece la somministrazione di cui sopra A tal fine si allega certificazione sanitaria rilasciata dal medico curante con l’indicazione del farmaco e della durata della terapia.</w:t>
      </w:r>
    </w:p>
    <w:p w:rsidR="006467C3" w:rsidRPr="0004260F"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t>In fede,</w:t>
      </w: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t xml:space="preserve">Data ____________________________ </w:t>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r>
      <w:r>
        <w:rPr>
          <w:rFonts w:ascii="DejaVu Sans" w:eastAsia="Calibri" w:hAnsi="DejaVu Sans" w:cs="DejaVu Sans"/>
        </w:rPr>
        <w:tab/>
        <w:t xml:space="preserve">                 </w:t>
      </w:r>
      <w:r w:rsidRPr="0004260F">
        <w:rPr>
          <w:rFonts w:ascii="DejaVu Sans" w:eastAsia="Calibri" w:hAnsi="DejaVu Sans" w:cs="DejaVu Sans"/>
        </w:rPr>
        <w:t xml:space="preserve">Firma </w:t>
      </w:r>
      <w:r>
        <w:rPr>
          <w:rFonts w:ascii="DejaVu Sans" w:eastAsia="Calibri" w:hAnsi="DejaVu Sans" w:cs="DejaVu Sans"/>
        </w:rPr>
        <w:t xml:space="preserve">      </w:t>
      </w:r>
    </w:p>
    <w:p w:rsidR="006467C3" w:rsidRDefault="006467C3" w:rsidP="006467C3">
      <w:pPr>
        <w:autoSpaceDE w:val="0"/>
        <w:autoSpaceDN w:val="0"/>
        <w:adjustRightInd w:val="0"/>
        <w:rPr>
          <w:rFonts w:ascii="DejaVu Sans" w:eastAsia="Calibri" w:hAnsi="DejaVu Sans" w:cs="DejaVu Sans"/>
        </w:rPr>
      </w:pPr>
    </w:p>
    <w:p w:rsidR="006467C3" w:rsidRDefault="006467C3" w:rsidP="006467C3">
      <w:pPr>
        <w:autoSpaceDE w:val="0"/>
        <w:autoSpaceDN w:val="0"/>
        <w:adjustRightInd w:val="0"/>
        <w:rPr>
          <w:rFonts w:ascii="DejaVu Sans" w:eastAsia="Calibri" w:hAnsi="DejaVu Sans" w:cs="DejaVu Sans"/>
        </w:rPr>
      </w:pPr>
      <w:r>
        <w:rPr>
          <w:rFonts w:ascii="DejaVu Sans" w:eastAsia="Calibri" w:hAnsi="DejaVu Sans" w:cs="DejaVu Sans"/>
        </w:rPr>
        <w:t xml:space="preserve">                                                                                              _______________________________</w:t>
      </w:r>
    </w:p>
    <w:p w:rsidR="006467C3" w:rsidRDefault="006467C3" w:rsidP="006467C3">
      <w:pPr>
        <w:autoSpaceDE w:val="0"/>
        <w:autoSpaceDN w:val="0"/>
        <w:adjustRightInd w:val="0"/>
        <w:rPr>
          <w:rFonts w:ascii="DejaVu Sans" w:eastAsia="Calibri" w:hAnsi="DejaVu Sans" w:cs="DejaVu Sans"/>
        </w:rPr>
      </w:pPr>
    </w:p>
    <w:p w:rsidR="006467C3" w:rsidRPr="0004260F"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t>Numeri di telefono utili:</w:t>
      </w:r>
    </w:p>
    <w:p w:rsidR="006467C3" w:rsidRDefault="006467C3" w:rsidP="006467C3">
      <w:pPr>
        <w:autoSpaceDE w:val="0"/>
        <w:autoSpaceDN w:val="0"/>
        <w:adjustRightInd w:val="0"/>
        <w:rPr>
          <w:rFonts w:ascii="DejaVu Sans" w:eastAsia="Calibri" w:hAnsi="DejaVu Sans" w:cs="DejaVu Sans"/>
        </w:rPr>
      </w:pPr>
    </w:p>
    <w:p w:rsidR="006467C3" w:rsidRPr="0004260F"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t xml:space="preserve">Medico Curante </w:t>
      </w:r>
      <w:r>
        <w:rPr>
          <w:rFonts w:ascii="DejaVu Sans" w:eastAsia="Calibri" w:hAnsi="DejaVu Sans" w:cs="DejaVu Sans"/>
        </w:rPr>
        <w:t>________________________________________</w:t>
      </w:r>
    </w:p>
    <w:p w:rsidR="006467C3" w:rsidRDefault="006467C3" w:rsidP="006467C3">
      <w:pPr>
        <w:autoSpaceDE w:val="0"/>
        <w:autoSpaceDN w:val="0"/>
        <w:adjustRightInd w:val="0"/>
        <w:rPr>
          <w:rFonts w:ascii="DejaVu Sans" w:eastAsia="Calibri" w:hAnsi="DejaVu Sans" w:cs="DejaVu Sans"/>
        </w:rPr>
      </w:pPr>
    </w:p>
    <w:p w:rsidR="006467C3" w:rsidRPr="00A10683" w:rsidRDefault="006467C3" w:rsidP="006467C3">
      <w:pPr>
        <w:autoSpaceDE w:val="0"/>
        <w:autoSpaceDN w:val="0"/>
        <w:adjustRightInd w:val="0"/>
        <w:rPr>
          <w:rFonts w:ascii="DejaVu Sans" w:eastAsia="Calibri" w:hAnsi="DejaVu Sans" w:cs="DejaVu Sans"/>
        </w:rPr>
      </w:pPr>
      <w:r w:rsidRPr="0004260F">
        <w:rPr>
          <w:rFonts w:ascii="DejaVu Sans" w:eastAsia="Calibri" w:hAnsi="DejaVu Sans" w:cs="DejaVu Sans"/>
        </w:rPr>
        <w:lastRenderedPageBreak/>
        <w:t xml:space="preserve">Genitori </w:t>
      </w:r>
      <w:r>
        <w:rPr>
          <w:rFonts w:ascii="DejaVu Sans" w:eastAsia="Calibri" w:hAnsi="DejaVu Sans" w:cs="DejaVu Sans"/>
        </w:rPr>
        <w:t>________________________________________________</w:t>
      </w:r>
    </w:p>
    <w:p w:rsidR="006467C3" w:rsidRDefault="006467C3"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B3811" w:rsidRDefault="001B3811" w:rsidP="006467C3">
      <w:pPr>
        <w:spacing w:after="0" w:line="240" w:lineRule="auto"/>
        <w:jc w:val="both"/>
        <w:rPr>
          <w:rFonts w:ascii="Bookman Old Style" w:hAnsi="Bookman Old Style"/>
          <w:sz w:val="24"/>
          <w:szCs w:val="24"/>
        </w:rPr>
      </w:pPr>
    </w:p>
    <w:p w:rsidR="0017276F" w:rsidRPr="00474F4C" w:rsidRDefault="0017276F" w:rsidP="0017276F">
      <w:pPr>
        <w:rPr>
          <w:rFonts w:ascii="Baskerville Old Face" w:hAnsi="Baskerville Old Face"/>
          <w:b/>
          <w:i/>
          <w:color w:val="4F81BD" w:themeColor="accent1"/>
          <w:sz w:val="52"/>
          <w:szCs w:val="52"/>
        </w:rPr>
      </w:pPr>
      <w:proofErr w:type="gramStart"/>
      <w:r>
        <w:rPr>
          <w:rFonts w:ascii="Baskerville Old Face" w:hAnsi="Baskerville Old Face"/>
          <w:b/>
          <w:i/>
          <w:color w:val="4F81BD" w:themeColor="accent1"/>
          <w:sz w:val="52"/>
          <w:szCs w:val="52"/>
        </w:rPr>
        <w:t>“ IO</w:t>
      </w:r>
      <w:proofErr w:type="gramEnd"/>
      <w:r w:rsidRPr="00474F4C">
        <w:rPr>
          <w:rFonts w:ascii="Baskerville Old Face" w:hAnsi="Baskerville Old Face"/>
          <w:b/>
          <w:i/>
          <w:color w:val="4F81BD" w:themeColor="accent1"/>
          <w:sz w:val="52"/>
          <w:szCs w:val="52"/>
        </w:rPr>
        <w:t xml:space="preserve"> E GLI ALTRI”</w:t>
      </w:r>
    </w:p>
    <w:p w:rsidR="0017276F" w:rsidRDefault="00C51C65" w:rsidP="0017276F">
      <w:pPr>
        <w:rPr>
          <w:sz w:val="28"/>
          <w:szCs w:val="28"/>
        </w:rPr>
      </w:pPr>
      <w:r w:rsidRPr="00474F4C">
        <w:rPr>
          <w:rFonts w:ascii="Baskerville Old Face" w:hAnsi="Baskerville Old Face"/>
          <w:b/>
          <w:i/>
          <w:noProof/>
          <w:color w:val="4F81BD" w:themeColor="accent1"/>
          <w:sz w:val="52"/>
          <w:szCs w:val="52"/>
          <w:lang w:eastAsia="it-IT"/>
        </w:rPr>
        <w:drawing>
          <wp:anchor distT="0" distB="0" distL="114300" distR="114300" simplePos="0" relativeHeight="251659264" behindDoc="0" locked="0" layoutInCell="1" allowOverlap="1" wp14:anchorId="6E139266" wp14:editId="7FE43A27">
            <wp:simplePos x="0" y="0"/>
            <wp:positionH relativeFrom="margin">
              <wp:posOffset>360565</wp:posOffset>
            </wp:positionH>
            <wp:positionV relativeFrom="paragraph">
              <wp:posOffset>313376</wp:posOffset>
            </wp:positionV>
            <wp:extent cx="4892633" cy="4329787"/>
            <wp:effectExtent l="0" t="0" r="3810" b="0"/>
            <wp:wrapNone/>
            <wp:docPr id="4" name="Immagine 4" descr="Illustrazione di bambini che svolgono diversi sport e attività | Vettore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zione di bambini che svolgono diversi sport e attività | Vettore  Grat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3374" cy="4330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76F" w:rsidRPr="00474F4C">
        <w:rPr>
          <w:sz w:val="28"/>
          <w:szCs w:val="28"/>
        </w:rPr>
        <w:t>Anno scolastico 2020/2021</w:t>
      </w:r>
    </w:p>
    <w:p w:rsidR="0017276F" w:rsidRPr="00474F4C" w:rsidRDefault="0017276F" w:rsidP="0017276F">
      <w:pPr>
        <w:rPr>
          <w:sz w:val="28"/>
          <w:szCs w:val="28"/>
        </w:rPr>
      </w:pPr>
    </w:p>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Default="0017276F" w:rsidP="0017276F"/>
    <w:p w:rsidR="0017276F" w:rsidRPr="00463E78" w:rsidRDefault="0017276F" w:rsidP="0017276F">
      <w:pPr>
        <w:rPr>
          <w:rFonts w:ascii="Cambria" w:hAnsi="Cambria"/>
          <w:sz w:val="24"/>
          <w:szCs w:val="24"/>
        </w:rPr>
      </w:pPr>
      <w:r w:rsidRPr="00463E78">
        <w:rPr>
          <w:rFonts w:ascii="Cambria" w:hAnsi="Cambria"/>
          <w:sz w:val="24"/>
          <w:szCs w:val="24"/>
        </w:rPr>
        <w:t>La scuola dell’infanzia è un luogo di apprendimento e di relazioni.</w:t>
      </w:r>
    </w:p>
    <w:p w:rsidR="0017276F" w:rsidRPr="00463E78" w:rsidRDefault="0017276F" w:rsidP="0017276F">
      <w:pPr>
        <w:rPr>
          <w:rFonts w:ascii="Cambria" w:hAnsi="Cambria"/>
          <w:sz w:val="24"/>
          <w:szCs w:val="24"/>
        </w:rPr>
      </w:pPr>
      <w:r w:rsidRPr="00463E78">
        <w:rPr>
          <w:rFonts w:ascii="Cambria" w:hAnsi="Cambria"/>
          <w:sz w:val="24"/>
          <w:szCs w:val="24"/>
        </w:rPr>
        <w:t>E’ l’ambiente in cui l’apprendimento si attua attraverso un contesto di buone relazioni, di sana socialità.</w:t>
      </w:r>
    </w:p>
    <w:p w:rsidR="0017276F" w:rsidRDefault="0017276F" w:rsidP="0017276F">
      <w:pPr>
        <w:rPr>
          <w:rFonts w:ascii="Cambria" w:hAnsi="Cambria"/>
          <w:sz w:val="24"/>
          <w:szCs w:val="24"/>
        </w:rPr>
      </w:pPr>
      <w:r w:rsidRPr="00463E78">
        <w:rPr>
          <w:rFonts w:ascii="Cambria" w:hAnsi="Cambria"/>
          <w:sz w:val="24"/>
          <w:szCs w:val="24"/>
        </w:rPr>
        <w:t>Tema principale che accompagnerà non solo quest'anno scolastico, ma proseguirà nel tempo, è legato alla “Cittadinanza”. Sviluppare il senso della cittadinanza e vivere le prime esperienze di cittadinanza, significa scoprire gli altri, i loro bisogni; rendersi conto della necessità di stabilire regole condivise, che si definiscono attraverso le relazioni, il dialogo, l’espressione del proprio pensiero, l’attenzione al punto di vista dell’altro e al riconoscimento di diritti e doveri uguali per tutti. La consapevolezza di essere soggetto di diritti e il saper riconoscere negli altri pari condizioni, possono incentivare l'autostima dei bambini, sostenendo lo sviluppo dei valori condivisibili e migliorando le relazioni interpersonali a scuola e nel tempo libero.</w:t>
      </w:r>
    </w:p>
    <w:p w:rsidR="00922D63" w:rsidRPr="00463E78" w:rsidRDefault="00922D63" w:rsidP="0017276F">
      <w:pPr>
        <w:rPr>
          <w:rFonts w:ascii="Cambria" w:hAnsi="Cambria"/>
          <w:sz w:val="24"/>
          <w:szCs w:val="24"/>
        </w:rPr>
      </w:pPr>
    </w:p>
    <w:p w:rsidR="00922D63" w:rsidRPr="002109F7" w:rsidRDefault="00922D63" w:rsidP="00922D63">
      <w:pPr>
        <w:rPr>
          <w:rFonts w:ascii="Cambria" w:hAnsi="Cambria"/>
          <w:color w:val="4F81BD" w:themeColor="accent1"/>
          <w:sz w:val="48"/>
          <w:szCs w:val="48"/>
        </w:rPr>
      </w:pPr>
      <w:r w:rsidRPr="002109F7">
        <w:rPr>
          <w:rFonts w:ascii="Cambria" w:hAnsi="Cambria"/>
          <w:color w:val="4F81BD" w:themeColor="accent1"/>
          <w:sz w:val="48"/>
          <w:szCs w:val="48"/>
        </w:rPr>
        <w:t>LABORATORIO IL SE’ E L’ALTRO</w:t>
      </w:r>
    </w:p>
    <w:p w:rsidR="00922D63" w:rsidRDefault="00922D63" w:rsidP="00922D63"/>
    <w:p w:rsidR="00922D63" w:rsidRDefault="00922D63" w:rsidP="00922D63">
      <w:pPr>
        <w:rPr>
          <w:rFonts w:ascii="Cambria" w:hAnsi="Cambria"/>
          <w:sz w:val="32"/>
          <w:szCs w:val="32"/>
        </w:rPr>
      </w:pPr>
      <w:r w:rsidRPr="002109F7">
        <w:rPr>
          <w:rFonts w:ascii="Cambria" w:hAnsi="Cambria"/>
          <w:sz w:val="32"/>
          <w:szCs w:val="32"/>
        </w:rPr>
        <w:t xml:space="preserve">In questo campo confluiscono </w:t>
      </w:r>
      <w:r>
        <w:rPr>
          <w:rFonts w:ascii="Cambria" w:hAnsi="Cambria"/>
          <w:sz w:val="32"/>
          <w:szCs w:val="32"/>
        </w:rPr>
        <w:t>tutte le esperienze e attività mirate a stimolare il bambino a comprendere la necessità di darsi e riferirsi a norme di comportamento e di relazione indispensabili per una valida convivenza. Si accompagneranno i bambini alla conquista di un atteggiamento consapevole di appartenere ad un gruppo, ad una comunità, di giocare e vivere nel rispetto degli altri, delle regole e scegliere la propria strada nella società.</w:t>
      </w:r>
    </w:p>
    <w:p w:rsidR="00922D63" w:rsidRDefault="00922D63" w:rsidP="00922D63">
      <w:pPr>
        <w:rPr>
          <w:rFonts w:ascii="Cambria" w:hAnsi="Cambria"/>
          <w:sz w:val="32"/>
          <w:szCs w:val="32"/>
        </w:rPr>
      </w:pPr>
    </w:p>
    <w:p w:rsidR="00922D63" w:rsidRDefault="00922D63" w:rsidP="00922D63">
      <w:pPr>
        <w:rPr>
          <w:rFonts w:ascii="Cambria" w:hAnsi="Cambria"/>
          <w:color w:val="4F81BD" w:themeColor="accent1"/>
          <w:sz w:val="48"/>
          <w:szCs w:val="48"/>
        </w:rPr>
      </w:pPr>
      <w:r w:rsidRPr="00F70833">
        <w:rPr>
          <w:rFonts w:ascii="Cambria" w:hAnsi="Cambria"/>
          <w:color w:val="4F81BD" w:themeColor="accent1"/>
          <w:sz w:val="48"/>
          <w:szCs w:val="48"/>
        </w:rPr>
        <w:t xml:space="preserve">TRAGUARDI DI SVILUPPO </w:t>
      </w:r>
    </w:p>
    <w:p w:rsidR="00922D63" w:rsidRDefault="00922D63" w:rsidP="00922D63">
      <w:pPr>
        <w:rPr>
          <w:rFonts w:ascii="Cambria" w:hAnsi="Cambria"/>
          <w:sz w:val="32"/>
          <w:szCs w:val="32"/>
        </w:rPr>
      </w:pPr>
      <w:r>
        <w:rPr>
          <w:rFonts w:ascii="Cambria" w:hAnsi="Cambria"/>
          <w:sz w:val="32"/>
          <w:szCs w:val="32"/>
        </w:rPr>
        <w:t xml:space="preserve">- </w:t>
      </w:r>
      <w:r w:rsidRPr="00D054CD">
        <w:rPr>
          <w:rFonts w:ascii="Cambria" w:hAnsi="Cambria"/>
          <w:sz w:val="32"/>
          <w:szCs w:val="32"/>
        </w:rPr>
        <w:t>Il bambino conquista una progressiva autonomia, il senso dell’identità personale, la stima di sé; riconosce, controlla ed esprime emozioni, sentimenti e bisogni.</w:t>
      </w:r>
    </w:p>
    <w:p w:rsidR="00922D63" w:rsidRDefault="00922D63" w:rsidP="00922D63">
      <w:pPr>
        <w:rPr>
          <w:rFonts w:ascii="Cambria" w:hAnsi="Cambria"/>
          <w:sz w:val="32"/>
          <w:szCs w:val="32"/>
        </w:rPr>
      </w:pPr>
      <w:r>
        <w:rPr>
          <w:rFonts w:ascii="Cambria" w:hAnsi="Cambria"/>
          <w:sz w:val="32"/>
          <w:szCs w:val="32"/>
        </w:rPr>
        <w:t xml:space="preserve">- </w:t>
      </w:r>
      <w:r w:rsidRPr="00D054CD">
        <w:rPr>
          <w:rFonts w:ascii="Cambria" w:hAnsi="Cambria"/>
          <w:sz w:val="32"/>
          <w:szCs w:val="32"/>
        </w:rPr>
        <w:t>conosce le tradizioni della propria famiglia, della comunità e sviluppa un senso di appartenenza.</w:t>
      </w:r>
    </w:p>
    <w:p w:rsidR="00922D63" w:rsidRPr="00D054CD" w:rsidRDefault="00922D63" w:rsidP="00922D63">
      <w:pPr>
        <w:rPr>
          <w:rFonts w:ascii="Cambria" w:hAnsi="Cambria"/>
          <w:sz w:val="32"/>
          <w:szCs w:val="32"/>
        </w:rPr>
      </w:pPr>
      <w:r w:rsidRPr="00D054CD">
        <w:rPr>
          <w:rFonts w:ascii="Cambria" w:hAnsi="Cambria"/>
          <w:sz w:val="32"/>
          <w:szCs w:val="32"/>
        </w:rPr>
        <w:t>- Ascolta, si confronta, discute con gli adulti e gli altri bambini, rendendosi conto che esistono punti di vista diversi.</w:t>
      </w:r>
    </w:p>
    <w:p w:rsidR="00922D63" w:rsidRDefault="00922D63" w:rsidP="00922D63">
      <w:pPr>
        <w:rPr>
          <w:rFonts w:ascii="Cambria" w:hAnsi="Cambria"/>
          <w:sz w:val="32"/>
          <w:szCs w:val="32"/>
        </w:rPr>
      </w:pPr>
      <w:r w:rsidRPr="00D054CD">
        <w:rPr>
          <w:rFonts w:ascii="Cambria" w:hAnsi="Cambria"/>
          <w:sz w:val="32"/>
          <w:szCs w:val="32"/>
        </w:rPr>
        <w:t>- E’ consapevole delle differenze e sa averne rispetto.</w:t>
      </w:r>
    </w:p>
    <w:p w:rsidR="00922D63" w:rsidRDefault="00922D63" w:rsidP="00922D63">
      <w:pPr>
        <w:rPr>
          <w:rFonts w:ascii="Cambria" w:hAnsi="Cambria"/>
          <w:sz w:val="32"/>
          <w:szCs w:val="32"/>
        </w:rPr>
      </w:pPr>
    </w:p>
    <w:p w:rsidR="00922D63" w:rsidRDefault="00922D63" w:rsidP="00922D63">
      <w:pPr>
        <w:rPr>
          <w:rFonts w:ascii="Cambria" w:hAnsi="Cambria"/>
          <w:color w:val="4F81BD" w:themeColor="accent1"/>
          <w:sz w:val="48"/>
          <w:szCs w:val="48"/>
        </w:rPr>
      </w:pPr>
      <w:r w:rsidRPr="00D054CD">
        <w:rPr>
          <w:rFonts w:ascii="Cambria" w:hAnsi="Cambria"/>
          <w:color w:val="4F81BD" w:themeColor="accent1"/>
          <w:sz w:val="48"/>
          <w:szCs w:val="48"/>
        </w:rPr>
        <w:t>OBIETTIVI FORMATIVI</w:t>
      </w:r>
    </w:p>
    <w:p w:rsidR="00922D63" w:rsidRDefault="00922D63" w:rsidP="00922D63">
      <w:pPr>
        <w:rPr>
          <w:rFonts w:ascii="Cambria" w:hAnsi="Cambria"/>
          <w:color w:val="4F81BD" w:themeColor="accent1"/>
          <w:sz w:val="48"/>
          <w:szCs w:val="48"/>
        </w:rPr>
      </w:pPr>
    </w:p>
    <w:p w:rsidR="00922D63" w:rsidRPr="00C9477B" w:rsidRDefault="00922D63" w:rsidP="00922D63">
      <w:pPr>
        <w:rPr>
          <w:rFonts w:ascii="Cambria" w:hAnsi="Cambria"/>
          <w:color w:val="4F81BD" w:themeColor="accent1"/>
          <w:sz w:val="32"/>
          <w:szCs w:val="32"/>
        </w:rPr>
      </w:pPr>
      <w:r w:rsidRPr="00C9477B">
        <w:rPr>
          <w:rFonts w:ascii="Cambria" w:hAnsi="Cambria"/>
          <w:color w:val="4F81BD" w:themeColor="accent1"/>
          <w:sz w:val="32"/>
          <w:szCs w:val="32"/>
        </w:rPr>
        <w:t>3</w:t>
      </w:r>
      <w:r>
        <w:rPr>
          <w:rFonts w:ascii="Cambria" w:hAnsi="Cambria"/>
          <w:color w:val="4F81BD" w:themeColor="accent1"/>
          <w:sz w:val="32"/>
          <w:szCs w:val="32"/>
        </w:rPr>
        <w:t xml:space="preserve"> </w:t>
      </w:r>
      <w:r w:rsidRPr="00C9477B">
        <w:rPr>
          <w:rFonts w:ascii="Cambria" w:hAnsi="Cambria"/>
          <w:color w:val="4F81BD" w:themeColor="accent1"/>
          <w:sz w:val="32"/>
          <w:szCs w:val="32"/>
        </w:rPr>
        <w:t>ANNI</w:t>
      </w:r>
    </w:p>
    <w:p w:rsidR="00922D63" w:rsidRDefault="00922D63" w:rsidP="00922D63">
      <w:pPr>
        <w:rPr>
          <w:rFonts w:ascii="Cambria" w:hAnsi="Cambria"/>
          <w:sz w:val="32"/>
          <w:szCs w:val="32"/>
        </w:rPr>
      </w:pPr>
      <w:r>
        <w:rPr>
          <w:rFonts w:ascii="Cambria" w:hAnsi="Cambria"/>
          <w:sz w:val="32"/>
          <w:szCs w:val="32"/>
        </w:rPr>
        <w:lastRenderedPageBreak/>
        <w:t>Sviluppare atteggiamenti di fiducia e disponibilità nei confronti delle persone adulte, riconoscendone il ruolo.</w:t>
      </w:r>
    </w:p>
    <w:p w:rsidR="00922D63" w:rsidRDefault="00922D63" w:rsidP="00922D63">
      <w:pPr>
        <w:rPr>
          <w:rFonts w:ascii="Cambria" w:hAnsi="Cambria"/>
          <w:sz w:val="32"/>
          <w:szCs w:val="32"/>
        </w:rPr>
      </w:pPr>
      <w:r>
        <w:rPr>
          <w:rFonts w:ascii="Cambria" w:hAnsi="Cambria"/>
          <w:sz w:val="32"/>
          <w:szCs w:val="32"/>
        </w:rPr>
        <w:t>Saper rispettare l’ambiente scolastico utilizzando con cura giochi e materiali.</w:t>
      </w:r>
    </w:p>
    <w:p w:rsidR="00922D63" w:rsidRDefault="00922D63" w:rsidP="00922D63">
      <w:pPr>
        <w:rPr>
          <w:rFonts w:ascii="Cambria" w:hAnsi="Cambria"/>
          <w:sz w:val="32"/>
          <w:szCs w:val="32"/>
        </w:rPr>
      </w:pPr>
      <w:r>
        <w:rPr>
          <w:rFonts w:ascii="Cambria" w:hAnsi="Cambria"/>
          <w:sz w:val="32"/>
          <w:szCs w:val="32"/>
        </w:rPr>
        <w:t>Avere fiducia e stima di sé e delle proprie capacità.</w:t>
      </w:r>
    </w:p>
    <w:p w:rsidR="00922D63" w:rsidRDefault="00922D63" w:rsidP="00922D63">
      <w:pPr>
        <w:rPr>
          <w:rFonts w:ascii="Cambria" w:hAnsi="Cambria"/>
          <w:sz w:val="32"/>
          <w:szCs w:val="32"/>
        </w:rPr>
      </w:pPr>
      <w:r>
        <w:rPr>
          <w:rFonts w:ascii="Cambria" w:hAnsi="Cambria"/>
          <w:sz w:val="32"/>
          <w:szCs w:val="32"/>
        </w:rPr>
        <w:t>Comprendere e rispettare le regole stabilite nel gruppo.</w:t>
      </w:r>
    </w:p>
    <w:p w:rsidR="00922D63" w:rsidRDefault="00922D63" w:rsidP="00922D63">
      <w:pPr>
        <w:rPr>
          <w:rFonts w:ascii="Cambria" w:hAnsi="Cambria"/>
          <w:sz w:val="32"/>
          <w:szCs w:val="32"/>
        </w:rPr>
      </w:pPr>
      <w:r>
        <w:rPr>
          <w:rFonts w:ascii="Cambria" w:hAnsi="Cambria"/>
          <w:sz w:val="32"/>
          <w:szCs w:val="32"/>
        </w:rPr>
        <w:t>Partecipare al gioco e alle attività proposte.</w:t>
      </w:r>
    </w:p>
    <w:p w:rsidR="00922D63" w:rsidRDefault="00922D63" w:rsidP="00922D63">
      <w:pPr>
        <w:rPr>
          <w:rFonts w:ascii="Cambria" w:hAnsi="Cambria"/>
          <w:sz w:val="32"/>
          <w:szCs w:val="32"/>
        </w:rPr>
      </w:pPr>
      <w:r w:rsidRPr="005C172A">
        <w:rPr>
          <w:rFonts w:ascii="Cambria" w:hAnsi="Cambria"/>
          <w:sz w:val="32"/>
          <w:szCs w:val="32"/>
        </w:rPr>
        <w:t>Esp</w:t>
      </w:r>
      <w:r>
        <w:rPr>
          <w:rFonts w:ascii="Cambria" w:hAnsi="Cambria"/>
          <w:sz w:val="32"/>
          <w:szCs w:val="32"/>
        </w:rPr>
        <w:t>rimere bisogni e conquistare un</w:t>
      </w:r>
      <w:r w:rsidRPr="005C172A">
        <w:rPr>
          <w:rFonts w:ascii="Cambria" w:hAnsi="Cambria"/>
          <w:sz w:val="32"/>
          <w:szCs w:val="32"/>
        </w:rPr>
        <w:t xml:space="preserve">a progressiva autonomia personale. </w:t>
      </w:r>
    </w:p>
    <w:p w:rsidR="00922D63" w:rsidRDefault="00922D63" w:rsidP="00922D63">
      <w:pPr>
        <w:rPr>
          <w:rFonts w:ascii="Cambria" w:hAnsi="Cambria"/>
          <w:sz w:val="32"/>
          <w:szCs w:val="32"/>
        </w:rPr>
      </w:pPr>
      <w:r w:rsidRPr="005C172A">
        <w:rPr>
          <w:rFonts w:ascii="Cambria" w:hAnsi="Cambria"/>
          <w:sz w:val="32"/>
          <w:szCs w:val="32"/>
        </w:rPr>
        <w:t>Ric</w:t>
      </w:r>
      <w:r>
        <w:rPr>
          <w:rFonts w:ascii="Cambria" w:hAnsi="Cambria"/>
          <w:sz w:val="32"/>
          <w:szCs w:val="32"/>
        </w:rPr>
        <w:t>onosce di appartenere ad un gru</w:t>
      </w:r>
      <w:r w:rsidRPr="005C172A">
        <w:rPr>
          <w:rFonts w:ascii="Cambria" w:hAnsi="Cambria"/>
          <w:sz w:val="32"/>
          <w:szCs w:val="32"/>
        </w:rPr>
        <w:t>ppo.</w:t>
      </w:r>
    </w:p>
    <w:p w:rsidR="00922D63" w:rsidRDefault="00922D63" w:rsidP="00922D63">
      <w:pPr>
        <w:rPr>
          <w:rFonts w:ascii="Cambria" w:hAnsi="Cambria"/>
          <w:sz w:val="32"/>
          <w:szCs w:val="32"/>
        </w:rPr>
      </w:pPr>
      <w:r w:rsidRPr="005C172A">
        <w:rPr>
          <w:rFonts w:ascii="Cambria" w:hAnsi="Cambria"/>
          <w:sz w:val="32"/>
          <w:szCs w:val="32"/>
        </w:rPr>
        <w:t>Impar</w:t>
      </w:r>
      <w:r>
        <w:rPr>
          <w:rFonts w:ascii="Cambria" w:hAnsi="Cambria"/>
          <w:sz w:val="32"/>
          <w:szCs w:val="32"/>
        </w:rPr>
        <w:t>are a conoscere i valori dell'a</w:t>
      </w:r>
      <w:r w:rsidRPr="005C172A">
        <w:rPr>
          <w:rFonts w:ascii="Cambria" w:hAnsi="Cambria"/>
          <w:sz w:val="32"/>
          <w:szCs w:val="32"/>
        </w:rPr>
        <w:t xml:space="preserve">micizia e della solidarietà. </w:t>
      </w:r>
    </w:p>
    <w:p w:rsidR="00922D63" w:rsidRPr="005C172A" w:rsidRDefault="00922D63" w:rsidP="00922D63">
      <w:pPr>
        <w:rPr>
          <w:rFonts w:ascii="Cambria" w:hAnsi="Cambria"/>
          <w:sz w:val="32"/>
          <w:szCs w:val="32"/>
        </w:rPr>
      </w:pPr>
      <w:r w:rsidRPr="005C172A">
        <w:rPr>
          <w:rFonts w:ascii="Cambria" w:hAnsi="Cambria"/>
          <w:sz w:val="32"/>
          <w:szCs w:val="32"/>
        </w:rPr>
        <w:t xml:space="preserve"> Pr</w:t>
      </w:r>
      <w:r>
        <w:rPr>
          <w:rFonts w:ascii="Cambria" w:hAnsi="Cambria"/>
          <w:sz w:val="32"/>
          <w:szCs w:val="32"/>
        </w:rPr>
        <w:t>endere consapevolezza della pro</w:t>
      </w:r>
      <w:r w:rsidRPr="005C172A">
        <w:rPr>
          <w:rFonts w:ascii="Cambria" w:hAnsi="Cambria"/>
          <w:sz w:val="32"/>
          <w:szCs w:val="32"/>
        </w:rPr>
        <w:t>pria identità in rapporto agli altri e a se stesso</w:t>
      </w:r>
      <w:r>
        <w:rPr>
          <w:rFonts w:ascii="Cambria" w:hAnsi="Cambria"/>
          <w:sz w:val="32"/>
          <w:szCs w:val="32"/>
        </w:rPr>
        <w:t>.</w:t>
      </w:r>
    </w:p>
    <w:p w:rsidR="00922D63" w:rsidRPr="005C172A" w:rsidRDefault="00922D63" w:rsidP="00922D63">
      <w:pPr>
        <w:rPr>
          <w:rFonts w:ascii="Cambria" w:hAnsi="Cambria"/>
          <w:sz w:val="32"/>
          <w:szCs w:val="32"/>
        </w:rPr>
      </w:pPr>
    </w:p>
    <w:p w:rsidR="00922D63" w:rsidRDefault="00922D63" w:rsidP="00922D63">
      <w:pPr>
        <w:rPr>
          <w:rFonts w:ascii="Cambria" w:hAnsi="Cambria"/>
          <w:sz w:val="32"/>
          <w:szCs w:val="32"/>
        </w:rPr>
      </w:pPr>
    </w:p>
    <w:p w:rsidR="00922D63" w:rsidRPr="00C9477B" w:rsidRDefault="00922D63" w:rsidP="00922D63">
      <w:pPr>
        <w:rPr>
          <w:rFonts w:ascii="Cambria" w:hAnsi="Cambria"/>
          <w:color w:val="4F81BD" w:themeColor="accent1"/>
          <w:sz w:val="48"/>
          <w:szCs w:val="48"/>
        </w:rPr>
      </w:pPr>
      <w:r w:rsidRPr="00C9477B">
        <w:rPr>
          <w:rFonts w:ascii="Cambria" w:hAnsi="Cambria"/>
          <w:color w:val="4F81BD" w:themeColor="accent1"/>
          <w:sz w:val="48"/>
          <w:szCs w:val="48"/>
        </w:rPr>
        <w:t>4 ANNI</w:t>
      </w:r>
    </w:p>
    <w:p w:rsidR="00922D63" w:rsidRDefault="00922D63" w:rsidP="00922D63">
      <w:pPr>
        <w:rPr>
          <w:rFonts w:ascii="Cambria" w:hAnsi="Cambria"/>
          <w:sz w:val="32"/>
          <w:szCs w:val="32"/>
        </w:rPr>
      </w:pPr>
      <w:r w:rsidRPr="006F49B9">
        <w:rPr>
          <w:rFonts w:ascii="Cambria" w:hAnsi="Cambria"/>
          <w:sz w:val="32"/>
          <w:szCs w:val="32"/>
        </w:rPr>
        <w:t>Sviluppare</w:t>
      </w:r>
      <w:r>
        <w:rPr>
          <w:rFonts w:ascii="Cambria" w:hAnsi="Cambria"/>
          <w:sz w:val="32"/>
          <w:szCs w:val="32"/>
        </w:rPr>
        <w:t xml:space="preserve"> atteggiamenti di fiducia e disponibilità nei confronti degli altri bambini condividendo con loro spazi e materiali.</w:t>
      </w:r>
    </w:p>
    <w:p w:rsidR="00922D63" w:rsidRDefault="00922D63" w:rsidP="00922D63">
      <w:pPr>
        <w:rPr>
          <w:rFonts w:ascii="Cambria" w:hAnsi="Cambria"/>
          <w:sz w:val="32"/>
          <w:szCs w:val="32"/>
        </w:rPr>
      </w:pPr>
      <w:r>
        <w:rPr>
          <w:rFonts w:ascii="Cambria" w:hAnsi="Cambria"/>
          <w:sz w:val="32"/>
          <w:szCs w:val="32"/>
        </w:rPr>
        <w:t>Rispettare l’ambiente scolastico utilizzando con cura spazi e materiali.</w:t>
      </w:r>
    </w:p>
    <w:p w:rsidR="00922D63" w:rsidRDefault="00922D63" w:rsidP="00922D63">
      <w:pPr>
        <w:rPr>
          <w:rFonts w:ascii="Cambria" w:hAnsi="Cambria"/>
          <w:sz w:val="32"/>
          <w:szCs w:val="32"/>
        </w:rPr>
      </w:pPr>
      <w:r>
        <w:rPr>
          <w:rFonts w:ascii="Cambria" w:hAnsi="Cambria"/>
          <w:sz w:val="32"/>
          <w:szCs w:val="32"/>
        </w:rPr>
        <w:t>Rispettare l’ambiente scolastico utilizzando con cura giochi, materiali.</w:t>
      </w:r>
    </w:p>
    <w:p w:rsidR="00922D63" w:rsidRDefault="00922D63" w:rsidP="00922D63">
      <w:pPr>
        <w:rPr>
          <w:rFonts w:ascii="Cambria" w:hAnsi="Cambria"/>
          <w:sz w:val="32"/>
          <w:szCs w:val="32"/>
        </w:rPr>
      </w:pPr>
      <w:r>
        <w:rPr>
          <w:rFonts w:ascii="Cambria" w:hAnsi="Cambria"/>
          <w:sz w:val="32"/>
          <w:szCs w:val="32"/>
        </w:rPr>
        <w:t>Riconoscere le situazioni potenzialmente pericolose.</w:t>
      </w:r>
    </w:p>
    <w:p w:rsidR="00922D63" w:rsidRDefault="00922D63" w:rsidP="00922D63">
      <w:pPr>
        <w:rPr>
          <w:rFonts w:ascii="Cambria" w:hAnsi="Cambria"/>
          <w:sz w:val="32"/>
          <w:szCs w:val="32"/>
        </w:rPr>
      </w:pPr>
      <w:r>
        <w:rPr>
          <w:rFonts w:ascii="Cambria" w:hAnsi="Cambria"/>
          <w:sz w:val="32"/>
          <w:szCs w:val="32"/>
        </w:rPr>
        <w:t>Conoscere il nome degli altri e farsi riconoscere all’interno della scuola.</w:t>
      </w:r>
    </w:p>
    <w:p w:rsidR="00922D63" w:rsidRDefault="00922D63" w:rsidP="00922D63">
      <w:pPr>
        <w:rPr>
          <w:rFonts w:ascii="Cambria" w:hAnsi="Cambria"/>
          <w:sz w:val="32"/>
          <w:szCs w:val="32"/>
        </w:rPr>
      </w:pPr>
      <w:r>
        <w:rPr>
          <w:rFonts w:ascii="Cambria" w:hAnsi="Cambria"/>
          <w:sz w:val="32"/>
          <w:szCs w:val="32"/>
        </w:rPr>
        <w:t>Comprendere e rispettare le regole di comportamento e di relazione.</w:t>
      </w:r>
    </w:p>
    <w:p w:rsidR="00922D63" w:rsidRDefault="00922D63" w:rsidP="00922D63">
      <w:pPr>
        <w:rPr>
          <w:rFonts w:ascii="Cambria" w:hAnsi="Cambria"/>
          <w:sz w:val="32"/>
          <w:szCs w:val="32"/>
        </w:rPr>
      </w:pPr>
      <w:r>
        <w:rPr>
          <w:rFonts w:ascii="Cambria" w:hAnsi="Cambria"/>
          <w:sz w:val="32"/>
          <w:szCs w:val="32"/>
        </w:rPr>
        <w:lastRenderedPageBreak/>
        <w:t>Partecipare al gioco e alle attività proposte collaborando con gli altri.</w:t>
      </w:r>
    </w:p>
    <w:p w:rsidR="00922D63" w:rsidRDefault="00922D63" w:rsidP="00922D63">
      <w:pPr>
        <w:rPr>
          <w:rFonts w:ascii="Cambria" w:hAnsi="Cambria"/>
          <w:sz w:val="32"/>
          <w:szCs w:val="32"/>
        </w:rPr>
      </w:pPr>
      <w:r>
        <w:rPr>
          <w:rFonts w:ascii="Cambria" w:hAnsi="Cambria"/>
          <w:sz w:val="32"/>
          <w:szCs w:val="32"/>
        </w:rPr>
        <w:t>Accogliere gli altri in maniera positiva, accettano le diversità</w:t>
      </w:r>
    </w:p>
    <w:p w:rsidR="00922D63" w:rsidRPr="006D183A" w:rsidRDefault="00922D63" w:rsidP="00922D63">
      <w:pPr>
        <w:rPr>
          <w:rFonts w:ascii="Cambria" w:hAnsi="Cambria"/>
          <w:sz w:val="32"/>
          <w:szCs w:val="32"/>
        </w:rPr>
      </w:pPr>
      <w:r w:rsidRPr="006D183A">
        <w:rPr>
          <w:rFonts w:ascii="Cambria" w:hAnsi="Cambria"/>
          <w:sz w:val="32"/>
          <w:szCs w:val="32"/>
        </w:rPr>
        <w:t>Riconoscere e rif</w:t>
      </w:r>
      <w:r>
        <w:rPr>
          <w:rFonts w:ascii="Cambria" w:hAnsi="Cambria"/>
          <w:sz w:val="32"/>
          <w:szCs w:val="32"/>
        </w:rPr>
        <w:t xml:space="preserve">erire i propri stati emotivi. </w:t>
      </w:r>
    </w:p>
    <w:p w:rsidR="00922D63" w:rsidRPr="005C172A" w:rsidRDefault="00922D63" w:rsidP="00922D63">
      <w:pPr>
        <w:rPr>
          <w:rFonts w:ascii="Cambria" w:hAnsi="Cambria"/>
          <w:sz w:val="32"/>
          <w:szCs w:val="32"/>
        </w:rPr>
      </w:pPr>
      <w:r w:rsidRPr="005C172A">
        <w:rPr>
          <w:rFonts w:ascii="Cambria" w:hAnsi="Cambria"/>
          <w:sz w:val="32"/>
          <w:szCs w:val="32"/>
        </w:rPr>
        <w:t>Rafforzare l'au</w:t>
      </w:r>
      <w:r>
        <w:rPr>
          <w:rFonts w:ascii="Cambria" w:hAnsi="Cambria"/>
          <w:sz w:val="32"/>
          <w:szCs w:val="32"/>
        </w:rPr>
        <w:t>tonomia, la stima di sé e l'ide</w:t>
      </w:r>
      <w:r w:rsidRPr="005C172A">
        <w:rPr>
          <w:rFonts w:ascii="Cambria" w:hAnsi="Cambria"/>
          <w:sz w:val="32"/>
          <w:szCs w:val="32"/>
        </w:rPr>
        <w:t>ntità.</w:t>
      </w:r>
    </w:p>
    <w:p w:rsidR="00922D63" w:rsidRPr="005C172A" w:rsidRDefault="00922D63" w:rsidP="00922D63">
      <w:pPr>
        <w:rPr>
          <w:rFonts w:ascii="Cambria" w:hAnsi="Cambria"/>
          <w:sz w:val="32"/>
          <w:szCs w:val="32"/>
        </w:rPr>
      </w:pPr>
      <w:r>
        <w:rPr>
          <w:rFonts w:ascii="Cambria" w:hAnsi="Cambria"/>
          <w:sz w:val="32"/>
          <w:szCs w:val="32"/>
        </w:rPr>
        <w:t xml:space="preserve"> </w:t>
      </w:r>
      <w:r w:rsidRPr="005C172A">
        <w:rPr>
          <w:rFonts w:ascii="Cambria" w:hAnsi="Cambria"/>
          <w:sz w:val="32"/>
          <w:szCs w:val="32"/>
        </w:rPr>
        <w:t xml:space="preserve">Esprimere sentimenti di amicizia. </w:t>
      </w:r>
    </w:p>
    <w:p w:rsidR="00922D63" w:rsidRPr="005C172A" w:rsidRDefault="00922D63" w:rsidP="00922D63">
      <w:pPr>
        <w:rPr>
          <w:rFonts w:ascii="Cambria" w:hAnsi="Cambria"/>
          <w:sz w:val="32"/>
          <w:szCs w:val="32"/>
        </w:rPr>
      </w:pPr>
      <w:r w:rsidRPr="005C172A">
        <w:rPr>
          <w:rFonts w:ascii="Cambria" w:hAnsi="Cambria"/>
          <w:sz w:val="32"/>
          <w:szCs w:val="32"/>
        </w:rPr>
        <w:t>Eseguire semplici consegne.</w:t>
      </w:r>
    </w:p>
    <w:p w:rsidR="00922D63" w:rsidRDefault="00922D63" w:rsidP="00922D63">
      <w:pPr>
        <w:rPr>
          <w:rFonts w:ascii="Cambria" w:hAnsi="Cambria"/>
          <w:sz w:val="32"/>
          <w:szCs w:val="32"/>
        </w:rPr>
      </w:pPr>
    </w:p>
    <w:p w:rsidR="00922D63" w:rsidRDefault="00922D63" w:rsidP="00922D63">
      <w:pPr>
        <w:rPr>
          <w:rFonts w:ascii="Cambria" w:hAnsi="Cambria"/>
          <w:sz w:val="32"/>
          <w:szCs w:val="32"/>
        </w:rPr>
      </w:pPr>
    </w:p>
    <w:p w:rsidR="00922D63" w:rsidRPr="00C9477B" w:rsidRDefault="00922D63" w:rsidP="00922D63">
      <w:pPr>
        <w:rPr>
          <w:rFonts w:ascii="Cambria" w:hAnsi="Cambria"/>
          <w:color w:val="4F81BD" w:themeColor="accent1"/>
          <w:sz w:val="48"/>
          <w:szCs w:val="48"/>
        </w:rPr>
      </w:pPr>
      <w:r w:rsidRPr="00C9477B">
        <w:rPr>
          <w:rFonts w:ascii="Cambria" w:hAnsi="Cambria"/>
          <w:color w:val="4F81BD" w:themeColor="accent1"/>
          <w:sz w:val="48"/>
          <w:szCs w:val="48"/>
        </w:rPr>
        <w:t>5 ANNI</w:t>
      </w:r>
    </w:p>
    <w:p w:rsidR="00922D63" w:rsidRDefault="00922D63" w:rsidP="00922D63">
      <w:pPr>
        <w:rPr>
          <w:rFonts w:ascii="Cambria" w:hAnsi="Cambria"/>
          <w:sz w:val="32"/>
          <w:szCs w:val="32"/>
        </w:rPr>
      </w:pPr>
      <w:r w:rsidRPr="006F49B9">
        <w:rPr>
          <w:rFonts w:ascii="Cambria" w:hAnsi="Cambria"/>
          <w:sz w:val="32"/>
          <w:szCs w:val="32"/>
        </w:rPr>
        <w:t xml:space="preserve">Rispettare </w:t>
      </w:r>
      <w:r>
        <w:rPr>
          <w:rFonts w:ascii="Cambria" w:hAnsi="Cambria"/>
          <w:sz w:val="32"/>
          <w:szCs w:val="32"/>
        </w:rPr>
        <w:t>l’ambiente scolastico utilizzando con cura giochi e materiali personali.</w:t>
      </w:r>
    </w:p>
    <w:p w:rsidR="00922D63" w:rsidRDefault="00922D63" w:rsidP="00922D63">
      <w:pPr>
        <w:rPr>
          <w:rFonts w:ascii="Cambria" w:hAnsi="Cambria"/>
          <w:sz w:val="32"/>
          <w:szCs w:val="32"/>
        </w:rPr>
      </w:pPr>
      <w:r>
        <w:rPr>
          <w:rFonts w:ascii="Cambria" w:hAnsi="Cambria"/>
          <w:sz w:val="32"/>
          <w:szCs w:val="32"/>
        </w:rPr>
        <w:t>Portare a termine consapevolmente l’impegno preso, come incarichi e consegne.</w:t>
      </w:r>
    </w:p>
    <w:p w:rsidR="00922D63" w:rsidRDefault="00922D63" w:rsidP="00922D63">
      <w:pPr>
        <w:rPr>
          <w:rFonts w:ascii="Cambria" w:hAnsi="Cambria"/>
          <w:sz w:val="32"/>
          <w:szCs w:val="32"/>
        </w:rPr>
      </w:pPr>
      <w:r>
        <w:rPr>
          <w:rFonts w:ascii="Cambria" w:hAnsi="Cambria"/>
          <w:sz w:val="32"/>
          <w:szCs w:val="32"/>
        </w:rPr>
        <w:t>Maturare la capacità di scegliere, prendere decisioni e riflettere.</w:t>
      </w:r>
    </w:p>
    <w:p w:rsidR="00922D63" w:rsidRDefault="00922D63" w:rsidP="00922D63">
      <w:pPr>
        <w:rPr>
          <w:rFonts w:ascii="Cambria" w:hAnsi="Cambria"/>
          <w:sz w:val="32"/>
          <w:szCs w:val="32"/>
        </w:rPr>
      </w:pPr>
      <w:r>
        <w:rPr>
          <w:rFonts w:ascii="Cambria" w:hAnsi="Cambria"/>
          <w:sz w:val="32"/>
          <w:szCs w:val="32"/>
        </w:rPr>
        <w:t>Saper agire e operare con abilità, evitando situazioni pericolose.</w:t>
      </w:r>
    </w:p>
    <w:p w:rsidR="00922D63" w:rsidRDefault="00922D63" w:rsidP="00922D63">
      <w:pPr>
        <w:rPr>
          <w:rFonts w:ascii="Cambria" w:hAnsi="Cambria"/>
          <w:sz w:val="32"/>
          <w:szCs w:val="32"/>
        </w:rPr>
      </w:pPr>
      <w:r>
        <w:rPr>
          <w:rFonts w:ascii="Cambria" w:hAnsi="Cambria"/>
          <w:sz w:val="32"/>
          <w:szCs w:val="32"/>
        </w:rPr>
        <w:t>Rievocare fatti, luoghi e persone con cui è coinvolto emotivamente.</w:t>
      </w:r>
    </w:p>
    <w:p w:rsidR="00922D63" w:rsidRDefault="00922D63" w:rsidP="00922D63">
      <w:pPr>
        <w:rPr>
          <w:rFonts w:ascii="Cambria" w:hAnsi="Cambria"/>
          <w:sz w:val="32"/>
          <w:szCs w:val="32"/>
        </w:rPr>
      </w:pPr>
      <w:r>
        <w:rPr>
          <w:rFonts w:ascii="Cambria" w:hAnsi="Cambria"/>
          <w:sz w:val="32"/>
          <w:szCs w:val="32"/>
        </w:rPr>
        <w:t>Maturare la capacità di riflettere sui suoi comportamenti e sulle conseguenze che ne derivano.</w:t>
      </w:r>
    </w:p>
    <w:p w:rsidR="00922D63" w:rsidRDefault="00922D63" w:rsidP="00922D63">
      <w:pPr>
        <w:rPr>
          <w:rFonts w:ascii="Cambria" w:hAnsi="Cambria"/>
          <w:sz w:val="32"/>
          <w:szCs w:val="32"/>
        </w:rPr>
      </w:pPr>
      <w:r>
        <w:rPr>
          <w:rFonts w:ascii="Cambria" w:hAnsi="Cambria"/>
          <w:sz w:val="32"/>
          <w:szCs w:val="32"/>
        </w:rPr>
        <w:t>Saper riconoscere l’importanza delle regole e rispettarle.</w:t>
      </w:r>
    </w:p>
    <w:p w:rsidR="00922D63" w:rsidRDefault="00922D63" w:rsidP="00922D63">
      <w:pPr>
        <w:rPr>
          <w:rFonts w:ascii="Cambria" w:hAnsi="Cambria"/>
          <w:sz w:val="32"/>
          <w:szCs w:val="32"/>
        </w:rPr>
      </w:pPr>
      <w:r>
        <w:rPr>
          <w:rFonts w:ascii="Cambria" w:hAnsi="Cambria"/>
          <w:sz w:val="32"/>
          <w:szCs w:val="32"/>
        </w:rPr>
        <w:t>Partecipare al gioco e alle attività proposte collaborando con gli altri.</w:t>
      </w:r>
    </w:p>
    <w:p w:rsidR="00922D63" w:rsidRPr="006F49B9" w:rsidRDefault="00922D63" w:rsidP="00922D63">
      <w:pPr>
        <w:rPr>
          <w:rFonts w:ascii="Cambria" w:hAnsi="Cambria"/>
          <w:sz w:val="32"/>
          <w:szCs w:val="32"/>
        </w:rPr>
      </w:pPr>
      <w:r>
        <w:rPr>
          <w:rFonts w:ascii="Cambria" w:hAnsi="Cambria"/>
          <w:sz w:val="32"/>
          <w:szCs w:val="32"/>
        </w:rPr>
        <w:t xml:space="preserve">Essere disponibile ad accettare le diversità, gestendo i contrasti attraverso regole condivise.  </w:t>
      </w:r>
    </w:p>
    <w:p w:rsidR="00922D63" w:rsidRPr="00ED6CCF" w:rsidRDefault="00922D63" w:rsidP="00922D63">
      <w:pPr>
        <w:rPr>
          <w:rFonts w:ascii="Cambria" w:hAnsi="Cambria"/>
          <w:sz w:val="32"/>
          <w:szCs w:val="32"/>
        </w:rPr>
      </w:pPr>
      <w:r w:rsidRPr="00ED6CCF">
        <w:rPr>
          <w:rFonts w:ascii="Cambria" w:hAnsi="Cambria"/>
          <w:sz w:val="32"/>
          <w:szCs w:val="32"/>
        </w:rPr>
        <w:t xml:space="preserve">Consolidare la propria autonomia. </w:t>
      </w:r>
    </w:p>
    <w:p w:rsidR="00922D63" w:rsidRPr="00ED6CCF" w:rsidRDefault="00922D63" w:rsidP="00922D63">
      <w:pPr>
        <w:rPr>
          <w:rFonts w:ascii="Cambria" w:hAnsi="Cambria"/>
          <w:sz w:val="32"/>
          <w:szCs w:val="32"/>
        </w:rPr>
      </w:pPr>
      <w:r w:rsidRPr="00ED6CCF">
        <w:rPr>
          <w:rFonts w:ascii="Cambria" w:hAnsi="Cambria"/>
          <w:sz w:val="32"/>
          <w:szCs w:val="32"/>
        </w:rPr>
        <w:lastRenderedPageBreak/>
        <w:t xml:space="preserve">Conoscere i valori dell’amicizia, comunicando ed esprimendo le proprie emozioni. </w:t>
      </w:r>
    </w:p>
    <w:p w:rsidR="00922D63" w:rsidRDefault="00922D63" w:rsidP="00922D63">
      <w:pPr>
        <w:rPr>
          <w:rFonts w:ascii="Cambria" w:hAnsi="Cambria"/>
          <w:sz w:val="32"/>
          <w:szCs w:val="32"/>
        </w:rPr>
      </w:pPr>
      <w:r w:rsidRPr="00ED6CCF">
        <w:rPr>
          <w:rFonts w:ascii="Cambria" w:hAnsi="Cambria"/>
          <w:sz w:val="32"/>
          <w:szCs w:val="32"/>
        </w:rPr>
        <w:t xml:space="preserve">Conoscere le tradizioni familiari, gli aspetti più significativi delle festività, rispetto all'ambiente socio culturale di appartenenza. </w:t>
      </w:r>
    </w:p>
    <w:p w:rsidR="00922D63" w:rsidRDefault="00922D63" w:rsidP="00922D63">
      <w:pPr>
        <w:rPr>
          <w:rFonts w:ascii="Cambria" w:hAnsi="Cambria"/>
          <w:sz w:val="32"/>
          <w:szCs w:val="32"/>
        </w:rPr>
      </w:pPr>
    </w:p>
    <w:p w:rsidR="00922D63" w:rsidRDefault="00922D63" w:rsidP="00922D63">
      <w:pPr>
        <w:rPr>
          <w:rFonts w:ascii="Cambria" w:hAnsi="Cambria"/>
          <w:sz w:val="32"/>
          <w:szCs w:val="32"/>
        </w:rPr>
      </w:pPr>
    </w:p>
    <w:p w:rsidR="00922D63" w:rsidRDefault="00922D63" w:rsidP="00922D63">
      <w:pPr>
        <w:rPr>
          <w:rFonts w:ascii="Cambria" w:hAnsi="Cambria"/>
          <w:color w:val="4F81BD" w:themeColor="accent1"/>
          <w:sz w:val="48"/>
          <w:szCs w:val="48"/>
        </w:rPr>
      </w:pPr>
      <w:r w:rsidRPr="008A6193">
        <w:rPr>
          <w:rFonts w:ascii="Cambria" w:hAnsi="Cambria"/>
          <w:color w:val="4F81BD" w:themeColor="accent1"/>
          <w:sz w:val="48"/>
          <w:szCs w:val="48"/>
        </w:rPr>
        <w:t>UNITA’ DI APPRENDIMENTO</w:t>
      </w:r>
    </w:p>
    <w:p w:rsidR="00922D63" w:rsidRDefault="00922D63" w:rsidP="00922D63">
      <w:pPr>
        <w:rPr>
          <w:rFonts w:ascii="Cambria" w:hAnsi="Cambria"/>
          <w:sz w:val="32"/>
          <w:szCs w:val="32"/>
        </w:rPr>
      </w:pPr>
      <w:r>
        <w:rPr>
          <w:rFonts w:ascii="Cambria" w:hAnsi="Cambria"/>
          <w:sz w:val="32"/>
          <w:szCs w:val="32"/>
        </w:rPr>
        <w:t xml:space="preserve">OTTOBRE, NOVEMBRE: conosco gli altri e le regole per star bene                           </w:t>
      </w:r>
    </w:p>
    <w:p w:rsidR="00922D63" w:rsidRDefault="00922D63" w:rsidP="00922D63">
      <w:pPr>
        <w:rPr>
          <w:rFonts w:ascii="Cambria" w:hAnsi="Cambria"/>
          <w:sz w:val="32"/>
          <w:szCs w:val="32"/>
        </w:rPr>
      </w:pPr>
      <w:r>
        <w:rPr>
          <w:rFonts w:ascii="Cambria" w:hAnsi="Cambria"/>
          <w:sz w:val="32"/>
          <w:szCs w:val="32"/>
        </w:rPr>
        <w:t xml:space="preserve">                                               </w:t>
      </w:r>
      <w:proofErr w:type="gramStart"/>
      <w:r>
        <w:rPr>
          <w:rFonts w:ascii="Cambria" w:hAnsi="Cambria"/>
          <w:sz w:val="32"/>
          <w:szCs w:val="32"/>
        </w:rPr>
        <w:t>insieme</w:t>
      </w:r>
      <w:proofErr w:type="gramEnd"/>
      <w:r>
        <w:rPr>
          <w:rFonts w:ascii="Cambria" w:hAnsi="Cambria"/>
          <w:sz w:val="32"/>
          <w:szCs w:val="32"/>
        </w:rPr>
        <w:t>.</w:t>
      </w:r>
    </w:p>
    <w:p w:rsidR="00922D63" w:rsidRDefault="00922D63" w:rsidP="00922D63">
      <w:pPr>
        <w:rPr>
          <w:rFonts w:ascii="Cambria" w:hAnsi="Cambria"/>
          <w:sz w:val="32"/>
          <w:szCs w:val="32"/>
        </w:rPr>
      </w:pPr>
      <w:r>
        <w:rPr>
          <w:rFonts w:ascii="Cambria" w:hAnsi="Cambria"/>
          <w:sz w:val="32"/>
          <w:szCs w:val="32"/>
        </w:rPr>
        <w:t>DICEMBRE: S. Natale</w:t>
      </w:r>
    </w:p>
    <w:p w:rsidR="00922D63" w:rsidRDefault="00922D63" w:rsidP="00922D63">
      <w:pPr>
        <w:rPr>
          <w:rFonts w:ascii="Cambria" w:hAnsi="Cambria"/>
          <w:sz w:val="32"/>
          <w:szCs w:val="32"/>
        </w:rPr>
      </w:pPr>
      <w:r>
        <w:rPr>
          <w:rFonts w:ascii="Cambria" w:hAnsi="Cambria"/>
          <w:sz w:val="32"/>
          <w:szCs w:val="32"/>
        </w:rPr>
        <w:t>GENNAIO, FEBBRAIO: condivido le mie abilità.</w:t>
      </w:r>
    </w:p>
    <w:p w:rsidR="00922D63" w:rsidRDefault="00922D63" w:rsidP="00922D63">
      <w:pPr>
        <w:rPr>
          <w:rFonts w:ascii="Cambria" w:hAnsi="Cambria"/>
          <w:sz w:val="32"/>
          <w:szCs w:val="32"/>
        </w:rPr>
      </w:pPr>
      <w:r>
        <w:rPr>
          <w:rFonts w:ascii="Cambria" w:hAnsi="Cambria"/>
          <w:sz w:val="32"/>
          <w:szCs w:val="32"/>
        </w:rPr>
        <w:t>MARZO, APRILE: io rispetto l’ambiente.</w:t>
      </w:r>
    </w:p>
    <w:p w:rsidR="00922D63" w:rsidRDefault="00922D63" w:rsidP="00922D63">
      <w:pPr>
        <w:rPr>
          <w:rFonts w:ascii="Cambria" w:hAnsi="Cambria"/>
          <w:sz w:val="32"/>
          <w:szCs w:val="32"/>
        </w:rPr>
      </w:pPr>
      <w:r>
        <w:rPr>
          <w:rFonts w:ascii="Cambria" w:hAnsi="Cambria"/>
          <w:sz w:val="32"/>
          <w:szCs w:val="32"/>
        </w:rPr>
        <w:t>MAGGIO: conosco il mio paese e le regole. Conosco gli esseri viventi.</w:t>
      </w:r>
    </w:p>
    <w:p w:rsidR="00922D63" w:rsidRPr="008A6193" w:rsidRDefault="00922D63" w:rsidP="00922D63">
      <w:pPr>
        <w:rPr>
          <w:rFonts w:ascii="Cambria" w:hAnsi="Cambria"/>
          <w:sz w:val="32"/>
          <w:szCs w:val="32"/>
        </w:rPr>
      </w:pPr>
    </w:p>
    <w:p w:rsidR="00922D63" w:rsidRDefault="00922D63" w:rsidP="00922D63">
      <w:pPr>
        <w:rPr>
          <w:rFonts w:ascii="Cambria" w:hAnsi="Cambria"/>
          <w:color w:val="4F81BD" w:themeColor="accent1"/>
          <w:sz w:val="48"/>
          <w:szCs w:val="48"/>
        </w:rPr>
      </w:pPr>
      <w:r>
        <w:rPr>
          <w:rFonts w:ascii="Cambria" w:hAnsi="Cambria"/>
          <w:color w:val="4F81BD" w:themeColor="accent1"/>
          <w:sz w:val="48"/>
          <w:szCs w:val="48"/>
        </w:rPr>
        <w:t xml:space="preserve">TEMPI </w:t>
      </w:r>
    </w:p>
    <w:p w:rsidR="00922D63" w:rsidRPr="00EF6898" w:rsidRDefault="00922D63" w:rsidP="00922D63">
      <w:pPr>
        <w:rPr>
          <w:rFonts w:ascii="Cambria" w:hAnsi="Cambria"/>
          <w:sz w:val="32"/>
          <w:szCs w:val="32"/>
        </w:rPr>
      </w:pPr>
      <w:r w:rsidRPr="00EF6898">
        <w:rPr>
          <w:rFonts w:ascii="Cambria" w:hAnsi="Cambria"/>
          <w:sz w:val="32"/>
          <w:szCs w:val="32"/>
        </w:rPr>
        <w:t>Da ottobre a maggio</w:t>
      </w:r>
    </w:p>
    <w:p w:rsidR="00922D63" w:rsidRDefault="00922D63" w:rsidP="00922D63">
      <w:pPr>
        <w:rPr>
          <w:rFonts w:ascii="Cambria" w:hAnsi="Cambria"/>
          <w:sz w:val="48"/>
          <w:szCs w:val="48"/>
        </w:rPr>
      </w:pPr>
    </w:p>
    <w:p w:rsidR="00922D63" w:rsidRDefault="00922D63" w:rsidP="00922D63">
      <w:pPr>
        <w:rPr>
          <w:rFonts w:ascii="Cambria" w:hAnsi="Cambria"/>
          <w:color w:val="4F81BD" w:themeColor="accent1"/>
          <w:sz w:val="48"/>
          <w:szCs w:val="48"/>
        </w:rPr>
      </w:pPr>
      <w:r w:rsidRPr="008A6193">
        <w:rPr>
          <w:rFonts w:ascii="Cambria" w:hAnsi="Cambria"/>
          <w:color w:val="4F81BD" w:themeColor="accent1"/>
          <w:sz w:val="48"/>
          <w:szCs w:val="48"/>
        </w:rPr>
        <w:t>ATTIVITA’</w:t>
      </w:r>
    </w:p>
    <w:p w:rsidR="00922D63" w:rsidRPr="00FE2AF0" w:rsidRDefault="00922D63" w:rsidP="00922D63">
      <w:pPr>
        <w:rPr>
          <w:rFonts w:ascii="Cambria" w:hAnsi="Cambria"/>
          <w:sz w:val="32"/>
          <w:szCs w:val="32"/>
        </w:rPr>
      </w:pPr>
      <w:r w:rsidRPr="00FE2AF0">
        <w:rPr>
          <w:rFonts w:ascii="Cambria" w:hAnsi="Cambria"/>
          <w:sz w:val="32"/>
          <w:szCs w:val="32"/>
        </w:rPr>
        <w:t xml:space="preserve">Narrazioni di storie, poesie e filastrocche. Attività di socializzazione e di cooperazione finalizzate all'amicizia e alla solidarietà. Giochi liberi e conversazioni finalizzate alla conoscenza delle diverse realtà e abitudini familiari. Assegnazione di incarichi e ruoli. Attività di routine, relazioni e comportamenti. Rappresentazioni libere e guidate. </w:t>
      </w:r>
      <w:r w:rsidRPr="00FE2AF0">
        <w:rPr>
          <w:rFonts w:ascii="Cambria" w:hAnsi="Cambria"/>
          <w:sz w:val="32"/>
          <w:szCs w:val="32"/>
        </w:rPr>
        <w:lastRenderedPageBreak/>
        <w:t>Giochi di simulazione delle dinamiche familiari. Giochi e attività di gruppo.</w:t>
      </w:r>
    </w:p>
    <w:p w:rsidR="00922D63" w:rsidRPr="00FE2AF0" w:rsidRDefault="00922D63" w:rsidP="00922D63">
      <w:pPr>
        <w:rPr>
          <w:rFonts w:ascii="Cambria" w:hAnsi="Cambria"/>
          <w:sz w:val="32"/>
          <w:szCs w:val="32"/>
        </w:rPr>
      </w:pPr>
      <w:r w:rsidRPr="00FE2AF0">
        <w:rPr>
          <w:rFonts w:ascii="Cambria" w:hAnsi="Cambria"/>
          <w:sz w:val="32"/>
          <w:szCs w:val="32"/>
        </w:rPr>
        <w:t>Riordino di giochi e materiali.  Racconti, poesie, filastrocche a tema. Esperienze di aiuto reciproco e collaborativo. Giochi liberi e organizzati.</w:t>
      </w:r>
    </w:p>
    <w:p w:rsidR="00922D63" w:rsidRDefault="00922D63" w:rsidP="00922D63">
      <w:pPr>
        <w:rPr>
          <w:rFonts w:ascii="Cambria" w:hAnsi="Cambria"/>
          <w:sz w:val="32"/>
          <w:szCs w:val="32"/>
        </w:rPr>
      </w:pPr>
      <w:r w:rsidRPr="00FE2AF0">
        <w:rPr>
          <w:rFonts w:ascii="Cambria" w:hAnsi="Cambria"/>
          <w:sz w:val="32"/>
          <w:szCs w:val="32"/>
        </w:rPr>
        <w:t>Giochi liberi, giochi organizzati, giochi di ruolo ed attività per con solidare regole. Giochi, attività di gruppo e conversazioni finalizzate alla reciproca conoscenza. Attività di socializzazione e di cooperazione, finalizzate all'amicizia e alla solidarietà.</w:t>
      </w:r>
    </w:p>
    <w:p w:rsidR="00922D63" w:rsidRDefault="00922D63" w:rsidP="00922D63">
      <w:pPr>
        <w:rPr>
          <w:rFonts w:ascii="Cambria" w:hAnsi="Cambria"/>
          <w:sz w:val="32"/>
          <w:szCs w:val="32"/>
        </w:rPr>
      </w:pPr>
    </w:p>
    <w:p w:rsidR="00922D63" w:rsidRDefault="00922D63" w:rsidP="00922D63">
      <w:pPr>
        <w:rPr>
          <w:rFonts w:ascii="Cambria" w:hAnsi="Cambria"/>
          <w:color w:val="4F81BD" w:themeColor="accent1"/>
          <w:sz w:val="48"/>
          <w:szCs w:val="48"/>
        </w:rPr>
      </w:pPr>
      <w:r w:rsidRPr="00503778">
        <w:rPr>
          <w:rFonts w:ascii="Cambria" w:hAnsi="Cambria"/>
          <w:color w:val="4F81BD" w:themeColor="accent1"/>
          <w:sz w:val="48"/>
          <w:szCs w:val="48"/>
        </w:rPr>
        <w:t>MATERIALI</w:t>
      </w:r>
    </w:p>
    <w:p w:rsidR="00922D63" w:rsidRDefault="00922D63" w:rsidP="00922D63">
      <w:pPr>
        <w:rPr>
          <w:rFonts w:ascii="Cambria" w:hAnsi="Cambria"/>
          <w:color w:val="000000" w:themeColor="text1"/>
          <w:sz w:val="32"/>
          <w:szCs w:val="32"/>
        </w:rPr>
      </w:pPr>
      <w:r w:rsidRPr="00944F6F">
        <w:rPr>
          <w:rFonts w:ascii="Cambria" w:hAnsi="Cambria"/>
          <w:color w:val="000000" w:themeColor="text1"/>
          <w:sz w:val="32"/>
          <w:szCs w:val="32"/>
        </w:rPr>
        <w:t>Cartelloni,</w:t>
      </w:r>
      <w:r>
        <w:rPr>
          <w:rFonts w:ascii="Cambria" w:hAnsi="Cambria"/>
          <w:color w:val="000000" w:themeColor="text1"/>
          <w:sz w:val="32"/>
          <w:szCs w:val="32"/>
        </w:rPr>
        <w:t xml:space="preserve"> pastelli, pennarelli, tempere, carta di vario genere, libri, immagini, computer, materiali naturali.</w:t>
      </w:r>
    </w:p>
    <w:p w:rsidR="00922D63" w:rsidRPr="00944F6F" w:rsidRDefault="00922D63" w:rsidP="00922D63">
      <w:pPr>
        <w:rPr>
          <w:rFonts w:ascii="Cambria" w:hAnsi="Cambria"/>
          <w:color w:val="4F81BD" w:themeColor="accent1"/>
          <w:sz w:val="32"/>
          <w:szCs w:val="32"/>
        </w:rPr>
      </w:pPr>
      <w:r w:rsidRPr="00944F6F">
        <w:rPr>
          <w:rFonts w:ascii="Cambria" w:hAnsi="Cambria"/>
          <w:color w:val="4F81BD" w:themeColor="accent1"/>
          <w:sz w:val="48"/>
          <w:szCs w:val="48"/>
        </w:rPr>
        <w:t>DESTINATARI</w:t>
      </w:r>
    </w:p>
    <w:p w:rsidR="00922D63" w:rsidRDefault="00922D63" w:rsidP="00922D63">
      <w:pPr>
        <w:rPr>
          <w:rFonts w:ascii="Cambria" w:hAnsi="Cambria"/>
          <w:sz w:val="32"/>
          <w:szCs w:val="32"/>
        </w:rPr>
      </w:pPr>
      <w:r w:rsidRPr="00944F6F">
        <w:rPr>
          <w:rFonts w:ascii="Cambria" w:hAnsi="Cambria"/>
          <w:sz w:val="32"/>
          <w:szCs w:val="32"/>
        </w:rPr>
        <w:t>Bambini 3/4/5 anni</w:t>
      </w:r>
    </w:p>
    <w:p w:rsidR="00922D63" w:rsidRDefault="00922D63" w:rsidP="00922D63">
      <w:pPr>
        <w:rPr>
          <w:rFonts w:ascii="Cambria" w:hAnsi="Cambria"/>
          <w:sz w:val="32"/>
          <w:szCs w:val="32"/>
        </w:rPr>
      </w:pPr>
    </w:p>
    <w:p w:rsidR="00922D63" w:rsidRPr="00EF6898" w:rsidRDefault="00922D63" w:rsidP="00922D63">
      <w:pPr>
        <w:rPr>
          <w:rFonts w:ascii="Cambria" w:hAnsi="Cambria"/>
          <w:color w:val="4F81BD" w:themeColor="accent1"/>
          <w:sz w:val="48"/>
          <w:szCs w:val="48"/>
        </w:rPr>
      </w:pPr>
      <w:r w:rsidRPr="00EF6898">
        <w:rPr>
          <w:rFonts w:ascii="Cambria" w:hAnsi="Cambria"/>
          <w:color w:val="4F81BD" w:themeColor="accent1"/>
          <w:sz w:val="48"/>
          <w:szCs w:val="48"/>
        </w:rPr>
        <w:t>PERSONE COINVOLTE</w:t>
      </w:r>
    </w:p>
    <w:p w:rsidR="00922D63" w:rsidRDefault="00922D63" w:rsidP="00922D63">
      <w:pPr>
        <w:rPr>
          <w:rFonts w:ascii="Cambria" w:hAnsi="Cambria"/>
          <w:sz w:val="32"/>
          <w:szCs w:val="32"/>
        </w:rPr>
      </w:pPr>
      <w:r>
        <w:rPr>
          <w:rFonts w:ascii="Cambria" w:hAnsi="Cambria"/>
          <w:sz w:val="32"/>
          <w:szCs w:val="32"/>
        </w:rPr>
        <w:t xml:space="preserve">Insegnante di riferimento: </w:t>
      </w:r>
      <w:proofErr w:type="spellStart"/>
      <w:r>
        <w:rPr>
          <w:rFonts w:ascii="Cambria" w:hAnsi="Cambria"/>
          <w:sz w:val="32"/>
          <w:szCs w:val="32"/>
        </w:rPr>
        <w:t>Vailati</w:t>
      </w:r>
      <w:proofErr w:type="spellEnd"/>
      <w:r>
        <w:rPr>
          <w:rFonts w:ascii="Cambria" w:hAnsi="Cambria"/>
          <w:sz w:val="32"/>
          <w:szCs w:val="32"/>
        </w:rPr>
        <w:t xml:space="preserve"> Rita</w:t>
      </w:r>
    </w:p>
    <w:p w:rsidR="00922D63" w:rsidRDefault="00922D63" w:rsidP="00922D63">
      <w:pPr>
        <w:rPr>
          <w:rFonts w:ascii="Cambria" w:hAnsi="Cambria"/>
          <w:sz w:val="32"/>
          <w:szCs w:val="32"/>
        </w:rPr>
      </w:pPr>
      <w:r>
        <w:rPr>
          <w:rFonts w:ascii="Cambria" w:hAnsi="Cambria"/>
          <w:sz w:val="32"/>
          <w:szCs w:val="32"/>
        </w:rPr>
        <w:t xml:space="preserve">Insegnanti coinvolte: </w:t>
      </w:r>
      <w:proofErr w:type="spellStart"/>
      <w:r>
        <w:rPr>
          <w:rFonts w:ascii="Cambria" w:hAnsi="Cambria"/>
          <w:sz w:val="32"/>
          <w:szCs w:val="32"/>
        </w:rPr>
        <w:t>Amigoni</w:t>
      </w:r>
      <w:proofErr w:type="spellEnd"/>
      <w:r>
        <w:rPr>
          <w:rFonts w:ascii="Cambria" w:hAnsi="Cambria"/>
          <w:sz w:val="32"/>
          <w:szCs w:val="32"/>
        </w:rPr>
        <w:t xml:space="preserve"> Tarcisia, </w:t>
      </w:r>
      <w:proofErr w:type="spellStart"/>
      <w:r>
        <w:rPr>
          <w:rFonts w:ascii="Cambria" w:hAnsi="Cambria"/>
          <w:sz w:val="32"/>
          <w:szCs w:val="32"/>
        </w:rPr>
        <w:t>Bonardi</w:t>
      </w:r>
      <w:proofErr w:type="spellEnd"/>
      <w:r>
        <w:rPr>
          <w:rFonts w:ascii="Cambria" w:hAnsi="Cambria"/>
          <w:sz w:val="32"/>
          <w:szCs w:val="32"/>
        </w:rPr>
        <w:t xml:space="preserve"> Valentina, Stivanello Carla, nelle loro sezioni.</w:t>
      </w:r>
    </w:p>
    <w:p w:rsidR="00922D63" w:rsidRDefault="00922D63" w:rsidP="00922D63">
      <w:pPr>
        <w:rPr>
          <w:rFonts w:ascii="Cambria" w:hAnsi="Cambria"/>
          <w:sz w:val="32"/>
          <w:szCs w:val="32"/>
        </w:rPr>
      </w:pPr>
    </w:p>
    <w:p w:rsidR="00922D63" w:rsidRPr="00944F6F" w:rsidRDefault="00922D63" w:rsidP="00922D63">
      <w:pPr>
        <w:rPr>
          <w:rFonts w:ascii="Cambria" w:hAnsi="Cambria"/>
          <w:color w:val="4F81BD" w:themeColor="accent1"/>
          <w:sz w:val="48"/>
          <w:szCs w:val="48"/>
        </w:rPr>
      </w:pPr>
      <w:r w:rsidRPr="00944F6F">
        <w:rPr>
          <w:rFonts w:ascii="Cambria" w:hAnsi="Cambria"/>
          <w:color w:val="4F81BD" w:themeColor="accent1"/>
          <w:sz w:val="48"/>
          <w:szCs w:val="48"/>
        </w:rPr>
        <w:t>CRITERI DI VALUTAZIONE</w:t>
      </w:r>
    </w:p>
    <w:p w:rsidR="00922D63" w:rsidRPr="00944F6F" w:rsidRDefault="00922D63" w:rsidP="00922D63">
      <w:pPr>
        <w:rPr>
          <w:rFonts w:ascii="Cambria" w:hAnsi="Cambria"/>
          <w:sz w:val="32"/>
          <w:szCs w:val="32"/>
        </w:rPr>
      </w:pPr>
      <w:r w:rsidRPr="00944F6F">
        <w:rPr>
          <w:rFonts w:ascii="Cambria" w:hAnsi="Cambria"/>
          <w:sz w:val="32"/>
          <w:szCs w:val="32"/>
        </w:rPr>
        <w:t>Valutazione iniziale: (ottobre) rilevazione situazione: disponibilità, risorse, competenze.</w:t>
      </w:r>
    </w:p>
    <w:p w:rsidR="00922D63" w:rsidRPr="00944F6F" w:rsidRDefault="00922D63" w:rsidP="00922D63">
      <w:pPr>
        <w:rPr>
          <w:rFonts w:ascii="Cambria" w:hAnsi="Cambria"/>
          <w:sz w:val="32"/>
          <w:szCs w:val="32"/>
        </w:rPr>
      </w:pPr>
      <w:r w:rsidRPr="00944F6F">
        <w:rPr>
          <w:rFonts w:ascii="Cambria" w:hAnsi="Cambria"/>
          <w:sz w:val="32"/>
          <w:szCs w:val="32"/>
        </w:rPr>
        <w:lastRenderedPageBreak/>
        <w:t>Valutazione intermedia: (febbraio) monitoraggio esperienze in corso.</w:t>
      </w:r>
    </w:p>
    <w:p w:rsidR="00922D63" w:rsidRPr="00944F6F" w:rsidRDefault="00922D63" w:rsidP="00922D63">
      <w:pPr>
        <w:rPr>
          <w:rFonts w:ascii="Cambria" w:hAnsi="Cambria"/>
          <w:sz w:val="32"/>
          <w:szCs w:val="32"/>
        </w:rPr>
      </w:pPr>
      <w:r w:rsidRPr="00944F6F">
        <w:rPr>
          <w:rFonts w:ascii="Cambria" w:hAnsi="Cambria"/>
          <w:sz w:val="32"/>
          <w:szCs w:val="32"/>
        </w:rPr>
        <w:t>Valutazione finale: (maggio) Sintesi consuntiva dell’esperienza.</w:t>
      </w:r>
    </w:p>
    <w:p w:rsidR="00922D63" w:rsidRPr="00944F6F" w:rsidRDefault="00922D63" w:rsidP="00922D63">
      <w:pPr>
        <w:rPr>
          <w:rFonts w:ascii="Cambria" w:hAnsi="Cambria"/>
          <w:sz w:val="32"/>
          <w:szCs w:val="32"/>
        </w:rPr>
      </w:pPr>
      <w:r w:rsidRPr="00944F6F">
        <w:rPr>
          <w:rFonts w:ascii="Cambria" w:hAnsi="Cambria"/>
          <w:sz w:val="32"/>
          <w:szCs w:val="32"/>
        </w:rPr>
        <w:t>Osservazioni sistematiche relative a:</w:t>
      </w:r>
    </w:p>
    <w:p w:rsidR="00922D63" w:rsidRPr="00944F6F" w:rsidRDefault="00922D63" w:rsidP="00922D63">
      <w:pPr>
        <w:rPr>
          <w:rFonts w:ascii="Cambria" w:hAnsi="Cambria"/>
          <w:sz w:val="32"/>
          <w:szCs w:val="32"/>
        </w:rPr>
      </w:pPr>
      <w:r w:rsidRPr="00944F6F">
        <w:rPr>
          <w:rFonts w:ascii="Cambria" w:hAnsi="Cambria"/>
          <w:sz w:val="32"/>
          <w:szCs w:val="32"/>
        </w:rPr>
        <w:t>Atteggiamento e interesse dei bambini; capacità di attenzione; grado di comprensione.</w:t>
      </w:r>
    </w:p>
    <w:p w:rsidR="00922D63" w:rsidRPr="00944F6F" w:rsidRDefault="00922D63" w:rsidP="00922D63">
      <w:pPr>
        <w:rPr>
          <w:rFonts w:ascii="Cambria" w:hAnsi="Cambria"/>
          <w:sz w:val="32"/>
          <w:szCs w:val="32"/>
        </w:rPr>
      </w:pPr>
      <w:r w:rsidRPr="00944F6F">
        <w:rPr>
          <w:rFonts w:ascii="Cambria" w:hAnsi="Cambria"/>
          <w:sz w:val="32"/>
          <w:szCs w:val="32"/>
        </w:rPr>
        <w:t xml:space="preserve">Strumenti di valutazione: osservazione, conversazione, interviste, cartelloni, album fotografici. </w:t>
      </w: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Default="00922D63" w:rsidP="00922D63">
      <w:pPr>
        <w:rPr>
          <w:rFonts w:ascii="Baskerville Old Face" w:hAnsi="Baskerville Old Face"/>
          <w:sz w:val="28"/>
          <w:szCs w:val="28"/>
        </w:rPr>
      </w:pPr>
    </w:p>
    <w:p w:rsidR="00922D63" w:rsidRPr="007F755C" w:rsidRDefault="00922D63" w:rsidP="00922D63">
      <w:pPr>
        <w:rPr>
          <w:rFonts w:ascii="Baskerville Old Face" w:hAnsi="Baskerville Old Face"/>
          <w:sz w:val="28"/>
          <w:szCs w:val="28"/>
        </w:rPr>
      </w:pPr>
    </w:p>
    <w:p w:rsidR="00F60718" w:rsidRDefault="00F60718" w:rsidP="00922D63">
      <w:pPr>
        <w:spacing w:line="360" w:lineRule="auto"/>
        <w:jc w:val="center"/>
        <w:rPr>
          <w:rFonts w:ascii="Baskerville Old Face" w:hAnsi="Baskerville Old Face" w:cs="Baskerville Old Face"/>
          <w:i/>
          <w:iCs/>
          <w:color w:val="004586"/>
          <w:sz w:val="52"/>
          <w:szCs w:val="52"/>
          <w:u w:val="single"/>
        </w:rPr>
      </w:pPr>
    </w:p>
    <w:p w:rsidR="00F60718" w:rsidRDefault="00F60718" w:rsidP="00922D63">
      <w:pPr>
        <w:spacing w:line="360" w:lineRule="auto"/>
        <w:jc w:val="center"/>
        <w:rPr>
          <w:rFonts w:ascii="Baskerville Old Face" w:hAnsi="Baskerville Old Face" w:cs="Baskerville Old Face"/>
          <w:i/>
          <w:iCs/>
          <w:color w:val="004586"/>
          <w:sz w:val="52"/>
          <w:szCs w:val="52"/>
          <w:u w:val="single"/>
        </w:rPr>
      </w:pPr>
    </w:p>
    <w:p w:rsidR="00F60718" w:rsidRDefault="00F60718" w:rsidP="00922D63">
      <w:pPr>
        <w:spacing w:line="360" w:lineRule="auto"/>
        <w:jc w:val="center"/>
        <w:rPr>
          <w:rFonts w:ascii="Baskerville Old Face" w:hAnsi="Baskerville Old Face" w:cs="Baskerville Old Face"/>
          <w:i/>
          <w:iCs/>
          <w:color w:val="004586"/>
          <w:sz w:val="52"/>
          <w:szCs w:val="52"/>
          <w:u w:val="single"/>
        </w:rPr>
      </w:pPr>
    </w:p>
    <w:p w:rsidR="00F60718" w:rsidRDefault="00F60718" w:rsidP="00922D63">
      <w:pPr>
        <w:spacing w:line="360" w:lineRule="auto"/>
        <w:jc w:val="center"/>
        <w:rPr>
          <w:rFonts w:ascii="Baskerville Old Face" w:hAnsi="Baskerville Old Face" w:cs="Baskerville Old Face"/>
          <w:i/>
          <w:iCs/>
          <w:color w:val="004586"/>
          <w:sz w:val="52"/>
          <w:szCs w:val="52"/>
          <w:u w:val="single"/>
        </w:rPr>
      </w:pPr>
    </w:p>
    <w:p w:rsidR="00922D63" w:rsidRDefault="00922D63" w:rsidP="00922D63">
      <w:pPr>
        <w:spacing w:line="360" w:lineRule="auto"/>
        <w:jc w:val="center"/>
      </w:pPr>
      <w:r>
        <w:rPr>
          <w:rFonts w:ascii="Baskerville Old Face" w:hAnsi="Baskerville Old Face" w:cs="Baskerville Old Face"/>
          <w:i/>
          <w:iCs/>
          <w:color w:val="004586"/>
          <w:sz w:val="52"/>
          <w:szCs w:val="52"/>
          <w:u w:val="single"/>
        </w:rPr>
        <w:lastRenderedPageBreak/>
        <w:t>LABORATORIO GRAFICO-PITTORICO</w:t>
      </w:r>
    </w:p>
    <w:p w:rsidR="00922D63" w:rsidRDefault="00922D63" w:rsidP="00922D63">
      <w:pPr>
        <w:spacing w:line="360" w:lineRule="auto"/>
        <w:rPr>
          <w:rFonts w:ascii="Baskerville Old Face" w:hAnsi="Baskerville Old Face" w:cs="Baskerville Old Face"/>
          <w:b/>
          <w:bCs/>
          <w:i/>
          <w:iCs/>
          <w:color w:val="004586"/>
          <w:sz w:val="32"/>
          <w:szCs w:val="32"/>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Premessa</w:t>
      </w:r>
    </w:p>
    <w:p w:rsidR="00922D63" w:rsidRDefault="00922D63" w:rsidP="00922D63">
      <w:pPr>
        <w:spacing w:line="360" w:lineRule="auto"/>
      </w:pPr>
      <w:r>
        <w:rPr>
          <w:rFonts w:ascii="Baskerville Old Face" w:hAnsi="Baskerville Old Face" w:cs="Baskerville Old Face"/>
          <w:sz w:val="26"/>
          <w:szCs w:val="26"/>
        </w:rPr>
        <w:t xml:space="preserve">In questo laboratorio si tenterà di accompagnare i bambini nel loro cammino evolutivo alla scoperta della propria manualità e fantasia, offrendo la possibilità di sperimentare, scoprire ed esprimere le proprie potenzialità. Questo potrà avvenire stimolando l'espressività e la creatività, scoprendo così che gli altri hanno modi differenti di esprimersi e punti di vista diversi con cui rappresentare lo stesso concetto favorendo il dialogo e il confronto nelle relazioni in piccolo e grande gruppo. </w:t>
      </w:r>
    </w:p>
    <w:p w:rsidR="00922D63" w:rsidRDefault="00922D63" w:rsidP="00922D63">
      <w:pPr>
        <w:spacing w:line="360" w:lineRule="auto"/>
      </w:pPr>
      <w:r>
        <w:rPr>
          <w:rFonts w:ascii="Baskerville Old Face" w:hAnsi="Baskerville Old Face" w:cs="Baskerville Old Face"/>
          <w:sz w:val="26"/>
          <w:szCs w:val="26"/>
        </w:rPr>
        <w:t>La possibilità e l'opportunità di esprimere, attraverso il segno e il colore, le proprie</w:t>
      </w:r>
    </w:p>
    <w:p w:rsidR="00922D63" w:rsidRDefault="00922D63" w:rsidP="00922D63">
      <w:pPr>
        <w:spacing w:line="360" w:lineRule="auto"/>
      </w:pPr>
      <w:proofErr w:type="gramStart"/>
      <w:r>
        <w:rPr>
          <w:rFonts w:ascii="Baskerville Old Face" w:hAnsi="Baskerville Old Face" w:cs="Baskerville Old Face"/>
          <w:sz w:val="26"/>
          <w:szCs w:val="26"/>
        </w:rPr>
        <w:t>emozioni</w:t>
      </w:r>
      <w:proofErr w:type="gramEnd"/>
      <w:r>
        <w:rPr>
          <w:rFonts w:ascii="Baskerville Old Face" w:hAnsi="Baskerville Old Face" w:cs="Baskerville Old Face"/>
          <w:sz w:val="26"/>
          <w:szCs w:val="26"/>
        </w:rPr>
        <w:t xml:space="preserve"> e se stessi favorisce la costruzione della propria identità e l’affermazione del proprio essere.</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color w:val="004586"/>
          <w:sz w:val="32"/>
          <w:szCs w:val="32"/>
        </w:rPr>
        <w:t>Destinatari</w:t>
      </w:r>
    </w:p>
    <w:p w:rsidR="00922D63" w:rsidRDefault="00922D63" w:rsidP="00922D63">
      <w:pPr>
        <w:spacing w:line="360" w:lineRule="auto"/>
      </w:pPr>
      <w:r>
        <w:rPr>
          <w:rFonts w:ascii="Baskerville Old Face" w:hAnsi="Baskerville Old Face" w:cs="Baskerville Old Face"/>
          <w:sz w:val="26"/>
          <w:szCs w:val="26"/>
        </w:rPr>
        <w:t>I bambini di 3-4-5 anni</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Tempi</w:t>
      </w:r>
    </w:p>
    <w:p w:rsidR="00922D63" w:rsidRDefault="00922D63" w:rsidP="00922D63">
      <w:pPr>
        <w:spacing w:line="360" w:lineRule="auto"/>
      </w:pPr>
      <w:r>
        <w:rPr>
          <w:rFonts w:ascii="Baskerville Old Face" w:hAnsi="Baskerville Old Face" w:cs="Baskerville Old Face"/>
          <w:sz w:val="26"/>
          <w:szCs w:val="26"/>
        </w:rPr>
        <w:t>Da Ottobre 2020 a Maggio 2021</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Traguardi di sviluppo</w:t>
      </w:r>
    </w:p>
    <w:p w:rsidR="00922D63" w:rsidRDefault="00922D63" w:rsidP="00922D63">
      <w:pPr>
        <w:spacing w:line="360" w:lineRule="auto"/>
      </w:pPr>
      <w:r>
        <w:rPr>
          <w:rFonts w:ascii="Baskerville Old Face" w:hAnsi="Baskerville Old Face" w:cs="Baskerville Old Face"/>
          <w:sz w:val="26"/>
          <w:szCs w:val="26"/>
        </w:rPr>
        <w:t>- Il bambino comunica, esprime emozioni, racconta, utilizzando le varie possibilità che il linguaggio del corpo consente;</w:t>
      </w:r>
    </w:p>
    <w:p w:rsidR="00922D63" w:rsidRDefault="00922D63" w:rsidP="00922D63">
      <w:pPr>
        <w:spacing w:line="360" w:lineRule="auto"/>
      </w:pPr>
      <w:r>
        <w:rPr>
          <w:rFonts w:ascii="Baskerville Old Face" w:hAnsi="Baskerville Old Face" w:cs="Baskerville Old Face"/>
          <w:sz w:val="26"/>
          <w:szCs w:val="26"/>
        </w:rPr>
        <w:lastRenderedPageBreak/>
        <w:t>- utilizza materiali e strumenti, tecniche espressive e creative;</w:t>
      </w:r>
    </w:p>
    <w:p w:rsidR="00922D63" w:rsidRDefault="00922D63" w:rsidP="00922D63">
      <w:pPr>
        <w:spacing w:line="360" w:lineRule="auto"/>
      </w:pPr>
      <w:r>
        <w:rPr>
          <w:rFonts w:ascii="Baskerville Old Face" w:hAnsi="Baskerville Old Face" w:cs="Baskerville Old Face"/>
          <w:sz w:val="26"/>
          <w:szCs w:val="26"/>
        </w:rPr>
        <w:t>- il bambino usa la lingua italiana, arricchisce e precisa il proprio lessico, comprende parole e discorsi, fa ipotesi sui significati;</w:t>
      </w:r>
    </w:p>
    <w:p w:rsidR="00922D63" w:rsidRDefault="00922D63" w:rsidP="00922D63">
      <w:pPr>
        <w:spacing w:line="360" w:lineRule="auto"/>
      </w:pPr>
      <w:r>
        <w:rPr>
          <w:rFonts w:ascii="Baskerville Old Face" w:hAnsi="Baskerville Old Face" w:cs="Baskerville Old Face"/>
          <w:sz w:val="26"/>
          <w:szCs w:val="26"/>
        </w:rPr>
        <w:t>- il bambino sviluppa il senso dell'identità personale, percepisce le proprie esigenze e i propri sentimenti, sa esprimerli in odo sempre più adeguato;</w:t>
      </w:r>
    </w:p>
    <w:p w:rsidR="00922D63" w:rsidRDefault="00922D63" w:rsidP="00922D63">
      <w:pPr>
        <w:spacing w:line="360" w:lineRule="auto"/>
      </w:pPr>
      <w:r>
        <w:rPr>
          <w:rFonts w:ascii="Baskerville Old Face" w:hAnsi="Baskerville Old Face" w:cs="Baskerville Old Face"/>
          <w:sz w:val="26"/>
          <w:szCs w:val="26"/>
        </w:rPr>
        <w:t>- comincia a riconoscere la reciprocità tra chi parla e chi ascolta;</w:t>
      </w:r>
    </w:p>
    <w:p w:rsidR="00922D63" w:rsidRDefault="00922D63" w:rsidP="00922D63">
      <w:pPr>
        <w:spacing w:line="360" w:lineRule="auto"/>
        <w:rPr>
          <w:rFonts w:ascii="Baskerville Old Face" w:hAnsi="Baskerville Old Face" w:cs="Baskerville Old Face"/>
          <w:sz w:val="26"/>
          <w:szCs w:val="26"/>
        </w:rPr>
      </w:pPr>
      <w:r>
        <w:rPr>
          <w:rFonts w:ascii="Baskerville Old Face" w:hAnsi="Baskerville Old Face" w:cs="Baskerville Old Face"/>
          <w:sz w:val="26"/>
          <w:szCs w:val="26"/>
        </w:rPr>
        <w:t>- Inventare storie e saperle esprimer attraverso la drammatizzazione, il disegno, la pittura e altre attività manipolative;</w:t>
      </w:r>
    </w:p>
    <w:p w:rsidR="00922D63" w:rsidRDefault="00922D63" w:rsidP="00922D63">
      <w:pPr>
        <w:spacing w:line="360" w:lineRule="auto"/>
        <w:rPr>
          <w:rFonts w:ascii="Liberation Serif" w:hAnsi="Liberation Serif" w:cs="Times New Roman"/>
          <w:sz w:val="24"/>
          <w:szCs w:val="24"/>
        </w:rPr>
      </w:pPr>
    </w:p>
    <w:p w:rsidR="00922D63" w:rsidRDefault="00922D63" w:rsidP="00922D63">
      <w:pPr>
        <w:spacing w:line="360" w:lineRule="auto"/>
      </w:pPr>
      <w:r>
        <w:rPr>
          <w:rFonts w:ascii="Baskerville Old Face" w:hAnsi="Baskerville Old Face" w:cs="Baskerville Old Face"/>
          <w:b/>
          <w:bCs/>
          <w:i/>
          <w:iCs/>
          <w:color w:val="004586"/>
          <w:sz w:val="32"/>
          <w:szCs w:val="32"/>
        </w:rPr>
        <w:t xml:space="preserve">Obiettivi </w:t>
      </w:r>
    </w:p>
    <w:p w:rsidR="00922D63" w:rsidRDefault="00922D63" w:rsidP="00922D63">
      <w:pPr>
        <w:spacing w:line="360" w:lineRule="auto"/>
        <w:rPr>
          <w:rFonts w:ascii="Baskerville Old Face" w:hAnsi="Baskerville Old Face" w:cs="Baskerville Old Face"/>
          <w:sz w:val="26"/>
          <w:szCs w:val="26"/>
          <w:u w:val="single"/>
        </w:rPr>
      </w:pPr>
      <w:r>
        <w:rPr>
          <w:rFonts w:ascii="Baskerville Old Face" w:hAnsi="Baskerville Old Face" w:cs="Baskerville Old Face"/>
          <w:sz w:val="26"/>
          <w:szCs w:val="26"/>
          <w:u w:val="single"/>
        </w:rPr>
        <w:t>3 anni:</w:t>
      </w:r>
    </w:p>
    <w:p w:rsidR="00922D63" w:rsidRDefault="00922D63" w:rsidP="00922D63">
      <w:pPr>
        <w:spacing w:line="360" w:lineRule="auto"/>
        <w:rPr>
          <w:rFonts w:ascii="Baskerville Old Face" w:hAnsi="Baskerville Old Face" w:cs="Times New Roman"/>
          <w:sz w:val="26"/>
          <w:szCs w:val="26"/>
        </w:rPr>
      </w:pPr>
      <w:r>
        <w:rPr>
          <w:rFonts w:ascii="Baskerville Old Face" w:hAnsi="Baskerville Old Face"/>
          <w:sz w:val="26"/>
          <w:szCs w:val="26"/>
        </w:rPr>
        <w:t>- disegnare spontaneamente</w:t>
      </w:r>
    </w:p>
    <w:p w:rsidR="00922D63" w:rsidRDefault="00922D63" w:rsidP="00922D63">
      <w:pPr>
        <w:spacing w:line="360" w:lineRule="auto"/>
        <w:rPr>
          <w:rFonts w:ascii="Baskerville Old Face" w:hAnsi="Baskerville Old Face"/>
          <w:sz w:val="26"/>
          <w:szCs w:val="26"/>
        </w:rPr>
      </w:pPr>
      <w:r>
        <w:rPr>
          <w:rFonts w:ascii="Baskerville Old Face" w:hAnsi="Baskerville Old Face"/>
          <w:sz w:val="26"/>
          <w:szCs w:val="26"/>
        </w:rPr>
        <w:t xml:space="preserve">- colorare ampi spazi utilizzando materiali vari </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vivere l'ambiente scolastico in modo positivo;</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xml:space="preserve">- relazionarsi positivamente con i compagni </w:t>
      </w:r>
    </w:p>
    <w:p w:rsidR="00922D63" w:rsidRDefault="00922D63" w:rsidP="00922D63">
      <w:pPr>
        <w:spacing w:line="360" w:lineRule="auto"/>
        <w:rPr>
          <w:rFonts w:ascii="Baskerville Old Face" w:hAnsi="Baskerville Old Face" w:cs="Baskerville Old Face"/>
          <w:sz w:val="26"/>
          <w:szCs w:val="26"/>
        </w:rPr>
      </w:pPr>
      <w:r>
        <w:rPr>
          <w:rFonts w:ascii="Baskerville Old Face" w:hAnsi="Baskerville Old Face" w:cs="Baskerville Old Face"/>
          <w:sz w:val="26"/>
          <w:szCs w:val="26"/>
        </w:rPr>
        <w:t>- riconoscere e denominare i principali colori.</w:t>
      </w:r>
    </w:p>
    <w:p w:rsidR="00922D63" w:rsidRDefault="00922D63" w:rsidP="00922D63">
      <w:pPr>
        <w:spacing w:line="360" w:lineRule="auto"/>
        <w:rPr>
          <w:rFonts w:ascii="Baskerville Old Face" w:hAnsi="Baskerville Old Face" w:cs="Baskerville Old Face"/>
          <w:sz w:val="26"/>
          <w:szCs w:val="26"/>
        </w:rPr>
      </w:pPr>
    </w:p>
    <w:p w:rsidR="00922D63" w:rsidRDefault="00922D63" w:rsidP="00922D63">
      <w:pPr>
        <w:spacing w:line="360" w:lineRule="auto"/>
        <w:rPr>
          <w:rFonts w:ascii="Baskerville Old Face" w:hAnsi="Baskerville Old Face" w:cs="Baskerville Old Face"/>
          <w:sz w:val="26"/>
          <w:szCs w:val="26"/>
          <w:u w:val="single"/>
        </w:rPr>
      </w:pPr>
      <w:r>
        <w:rPr>
          <w:rFonts w:ascii="Baskerville Old Face" w:hAnsi="Baskerville Old Face" w:cs="Baskerville Old Face"/>
          <w:sz w:val="26"/>
          <w:szCs w:val="26"/>
          <w:u w:val="single"/>
        </w:rPr>
        <w:t>4 anni:</w:t>
      </w:r>
    </w:p>
    <w:p w:rsidR="00922D63" w:rsidRDefault="00922D63" w:rsidP="00922D63">
      <w:pPr>
        <w:spacing w:line="360" w:lineRule="auto"/>
        <w:rPr>
          <w:rFonts w:ascii="Baskerville Old Face" w:hAnsi="Baskerville Old Face" w:cs="Times New Roman"/>
          <w:sz w:val="26"/>
          <w:szCs w:val="26"/>
        </w:rPr>
      </w:pPr>
      <w:r>
        <w:rPr>
          <w:rFonts w:ascii="Baskerville Old Face" w:hAnsi="Baskerville Old Face"/>
          <w:sz w:val="26"/>
          <w:szCs w:val="26"/>
        </w:rPr>
        <w:t xml:space="preserve">- disegnare spontaneamente e su consegna </w:t>
      </w:r>
    </w:p>
    <w:p w:rsidR="00922D63" w:rsidRDefault="00922D63" w:rsidP="00922D63">
      <w:pPr>
        <w:spacing w:line="360" w:lineRule="auto"/>
        <w:rPr>
          <w:rFonts w:ascii="Baskerville Old Face" w:hAnsi="Baskerville Old Face"/>
          <w:sz w:val="26"/>
          <w:szCs w:val="26"/>
        </w:rPr>
      </w:pPr>
      <w:r>
        <w:rPr>
          <w:rFonts w:ascii="Baskerville Old Face" w:hAnsi="Baskerville Old Face"/>
          <w:sz w:val="26"/>
          <w:szCs w:val="26"/>
        </w:rPr>
        <w:t>- colorare su grandi e piccole superfici utilizzando materiali vari</w:t>
      </w:r>
    </w:p>
    <w:p w:rsidR="00922D63" w:rsidRDefault="00922D63" w:rsidP="00922D63">
      <w:pPr>
        <w:spacing w:line="360" w:lineRule="auto"/>
        <w:rPr>
          <w:rFonts w:ascii="Baskerville Old Face" w:hAnsi="Baskerville Old Face"/>
          <w:sz w:val="26"/>
          <w:szCs w:val="26"/>
        </w:rPr>
      </w:pPr>
      <w:r>
        <w:rPr>
          <w:rFonts w:ascii="Baskerville Old Face" w:hAnsi="Baskerville Old Face"/>
          <w:sz w:val="26"/>
          <w:szCs w:val="26"/>
        </w:rPr>
        <w:t xml:space="preserve">- conoscere i colori primari e secondari </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interagire positivamente con compagni e adulti;</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lastRenderedPageBreak/>
        <w:t>- realizzare manufatti artistici;</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esprimersi attraverso il linguaggio grafico pittorico</w:t>
      </w:r>
    </w:p>
    <w:p w:rsidR="00922D63" w:rsidRDefault="00922D63" w:rsidP="00922D63">
      <w:pPr>
        <w:spacing w:line="360" w:lineRule="auto"/>
        <w:rPr>
          <w:rFonts w:ascii="Baskerville Old Face" w:hAnsi="Baskerville Old Face" w:cs="Baskerville Old Face"/>
          <w:sz w:val="26"/>
          <w:szCs w:val="26"/>
        </w:rPr>
      </w:pPr>
    </w:p>
    <w:p w:rsidR="00922D63" w:rsidRDefault="00922D63" w:rsidP="00922D63">
      <w:pPr>
        <w:spacing w:line="360" w:lineRule="auto"/>
        <w:rPr>
          <w:rFonts w:ascii="Baskerville Old Face" w:hAnsi="Baskerville Old Face" w:cs="Times New Roman"/>
          <w:sz w:val="26"/>
          <w:szCs w:val="26"/>
        </w:rPr>
      </w:pPr>
      <w:r>
        <w:rPr>
          <w:rFonts w:ascii="Baskerville Old Face" w:hAnsi="Baskerville Old Face" w:cs="Baskerville Old Face"/>
          <w:sz w:val="26"/>
          <w:szCs w:val="26"/>
          <w:u w:val="single"/>
        </w:rPr>
        <w:t>5 anni:</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riflettere, discutere e confrontarsi con gli adulti e altri bambini;</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xml:space="preserve">- esprimersi attraverso il linguaggio grafico pittorico, individualmente e in gruppo </w:t>
      </w:r>
    </w:p>
    <w:p w:rsidR="00922D63" w:rsidRDefault="00922D63" w:rsidP="00922D63">
      <w:pPr>
        <w:spacing w:line="360" w:lineRule="auto"/>
        <w:rPr>
          <w:rFonts w:ascii="Baskerville Old Face" w:hAnsi="Baskerville Old Face"/>
          <w:sz w:val="26"/>
          <w:szCs w:val="26"/>
        </w:rPr>
      </w:pPr>
      <w:r>
        <w:rPr>
          <w:rFonts w:ascii="Baskerville Old Face" w:hAnsi="Baskerville Old Face"/>
          <w:sz w:val="26"/>
          <w:szCs w:val="26"/>
        </w:rPr>
        <w:t>- ricostruire le fasi più significative per comunicare quanto realizzato</w:t>
      </w:r>
    </w:p>
    <w:p w:rsidR="00922D63" w:rsidRDefault="00922D63" w:rsidP="00922D63">
      <w:pPr>
        <w:spacing w:line="360" w:lineRule="auto"/>
        <w:rPr>
          <w:rFonts w:ascii="Baskerville Old Face" w:hAnsi="Baskerville Old Face"/>
          <w:sz w:val="26"/>
          <w:szCs w:val="26"/>
        </w:rPr>
      </w:pPr>
      <w:r>
        <w:rPr>
          <w:rFonts w:ascii="Baskerville Old Face" w:hAnsi="Baskerville Old Face" w:cs="Baskerville Old Face"/>
          <w:sz w:val="26"/>
          <w:szCs w:val="26"/>
        </w:rPr>
        <w:t>- comprendere i bisogni e le intenzioni degli altri</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Unità di apprendimento</w:t>
      </w:r>
    </w:p>
    <w:p w:rsidR="00922D63" w:rsidRDefault="00922D63" w:rsidP="00922D63">
      <w:pPr>
        <w:spacing w:line="360" w:lineRule="auto"/>
      </w:pPr>
      <w:r>
        <w:rPr>
          <w:rFonts w:ascii="Baskerville Old Face" w:hAnsi="Baskerville Old Face" w:cs="Baskerville Old Face"/>
          <w:sz w:val="26"/>
          <w:szCs w:val="26"/>
        </w:rPr>
        <w:t>Ottobre - Novembre: Conosco gli altri e le regole per stare insieme</w:t>
      </w:r>
    </w:p>
    <w:p w:rsidR="00922D63" w:rsidRDefault="00922D63" w:rsidP="00922D63">
      <w:pPr>
        <w:spacing w:line="360" w:lineRule="auto"/>
      </w:pPr>
      <w:r>
        <w:rPr>
          <w:rFonts w:ascii="Baskerville Old Face" w:hAnsi="Baskerville Old Face" w:cs="Baskerville Old Face"/>
          <w:sz w:val="26"/>
          <w:szCs w:val="26"/>
        </w:rPr>
        <w:t>Dicembre: Natale</w:t>
      </w:r>
    </w:p>
    <w:p w:rsidR="00922D63" w:rsidRDefault="00922D63" w:rsidP="00922D63">
      <w:pPr>
        <w:spacing w:line="360" w:lineRule="auto"/>
      </w:pPr>
      <w:r>
        <w:rPr>
          <w:rFonts w:ascii="Baskerville Old Face" w:hAnsi="Baskerville Old Face" w:cs="Baskerville Old Face"/>
          <w:sz w:val="26"/>
          <w:szCs w:val="26"/>
        </w:rPr>
        <w:t>Gennaio – Febbraio: Condivido le mie abilità</w:t>
      </w:r>
    </w:p>
    <w:p w:rsidR="00922D63" w:rsidRDefault="00922D63" w:rsidP="00922D63">
      <w:pPr>
        <w:spacing w:line="360" w:lineRule="auto"/>
      </w:pPr>
      <w:r>
        <w:rPr>
          <w:rFonts w:ascii="Baskerville Old Face" w:hAnsi="Baskerville Old Face" w:cs="Baskerville Old Face"/>
          <w:sz w:val="26"/>
          <w:szCs w:val="26"/>
        </w:rPr>
        <w:t>Marzo – Aprile: Io rispetto l'ambiente</w:t>
      </w:r>
    </w:p>
    <w:p w:rsidR="00922D63" w:rsidRDefault="00922D63" w:rsidP="00922D63">
      <w:pPr>
        <w:spacing w:line="360" w:lineRule="auto"/>
      </w:pPr>
      <w:r>
        <w:rPr>
          <w:rFonts w:ascii="Baskerville Old Face" w:hAnsi="Baskerville Old Face" w:cs="Baskerville Old Face"/>
          <w:sz w:val="26"/>
          <w:szCs w:val="26"/>
        </w:rPr>
        <w:t xml:space="preserve">Maggio: Scopro il mio paese o scopro gli esseri viventi </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Spazi</w:t>
      </w:r>
    </w:p>
    <w:p w:rsidR="00922D63" w:rsidRDefault="00922D63" w:rsidP="00922D63">
      <w:pPr>
        <w:spacing w:line="360" w:lineRule="auto"/>
      </w:pPr>
      <w:proofErr w:type="gramStart"/>
      <w:r>
        <w:rPr>
          <w:rFonts w:ascii="Baskerville Old Face" w:hAnsi="Baskerville Old Face" w:cs="Baskerville Old Face"/>
          <w:sz w:val="26"/>
          <w:szCs w:val="26"/>
        </w:rPr>
        <w:t>sezione</w:t>
      </w:r>
      <w:proofErr w:type="gramEnd"/>
      <w:r>
        <w:rPr>
          <w:rFonts w:ascii="Baskerville Old Face" w:hAnsi="Baskerville Old Face" w:cs="Baskerville Old Face"/>
          <w:sz w:val="26"/>
          <w:szCs w:val="26"/>
        </w:rPr>
        <w:t xml:space="preserve">, salone, giardino </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Materiali</w:t>
      </w:r>
    </w:p>
    <w:p w:rsidR="00922D63" w:rsidRDefault="00922D63" w:rsidP="00922D63">
      <w:pPr>
        <w:spacing w:line="360" w:lineRule="auto"/>
      </w:pPr>
      <w:proofErr w:type="gramStart"/>
      <w:r>
        <w:rPr>
          <w:rFonts w:ascii="Baskerville Old Face" w:hAnsi="Baskerville Old Face" w:cs="Baskerville Old Face"/>
          <w:sz w:val="26"/>
          <w:szCs w:val="26"/>
        </w:rPr>
        <w:t>tempere</w:t>
      </w:r>
      <w:proofErr w:type="gramEnd"/>
      <w:r>
        <w:rPr>
          <w:rFonts w:ascii="Baskerville Old Face" w:hAnsi="Baskerville Old Face" w:cs="Baskerville Old Face"/>
          <w:sz w:val="26"/>
          <w:szCs w:val="26"/>
        </w:rPr>
        <w:t>, pastelli, pennarelli, forbici, colle, elementi di origine naturale, materiali di riciclo giornali, cartelloni, fogli, materiali non strutturati.</w:t>
      </w:r>
    </w:p>
    <w:p w:rsidR="00922D63" w:rsidRDefault="00922D63" w:rsidP="00922D63">
      <w:pPr>
        <w:spacing w:line="200" w:lineRule="atLeast"/>
        <w:rPr>
          <w:rFonts w:ascii="Baskerville Old Face" w:hAnsi="Baskerville Old Face" w:cs="Baskerville Old Face"/>
          <w:b/>
          <w:bCs/>
          <w:i/>
          <w:iCs/>
          <w:color w:val="004586"/>
          <w:sz w:val="32"/>
          <w:szCs w:val="32"/>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Attività</w:t>
      </w:r>
    </w:p>
    <w:p w:rsidR="00922D63" w:rsidRDefault="00922D63" w:rsidP="00922D63">
      <w:pPr>
        <w:spacing w:line="360" w:lineRule="auto"/>
      </w:pPr>
      <w:r>
        <w:rPr>
          <w:rFonts w:ascii="Baskerville Old Face" w:hAnsi="Baskerville Old Face" w:cs="Baskerville Old Face"/>
          <w:sz w:val="26"/>
          <w:szCs w:val="26"/>
        </w:rPr>
        <w:t>Attività di pittura e manipolazione volte alla sperimentazione e conoscenza delle proprie capacità e degli altri, attraverso l'uso di diverse tecniche pittoriche, conversazioni guidate, cartelloni, elaborati grafici, attività di gruppo e momenti di confronto e discussione.</w:t>
      </w:r>
    </w:p>
    <w:p w:rsidR="00922D63" w:rsidRDefault="00922D63" w:rsidP="00922D63">
      <w:pPr>
        <w:spacing w:line="360" w:lineRule="auto"/>
      </w:pPr>
      <w:r>
        <w:rPr>
          <w:rFonts w:ascii="Baskerville Old Face" w:hAnsi="Baskerville Old Face" w:cs="Baskerville Old Face"/>
          <w:sz w:val="26"/>
          <w:szCs w:val="26"/>
        </w:rPr>
        <w:t>L’esplorazione dei materiali a disposizione consente di vivere le prime esperienze artistiche, che sono in grado di stimolare la creatività ed altri apprendimenti.</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Persone coinvolte</w:t>
      </w:r>
    </w:p>
    <w:p w:rsidR="00922D63" w:rsidRDefault="00922D63" w:rsidP="00922D63">
      <w:pPr>
        <w:spacing w:line="360" w:lineRule="auto"/>
        <w:rPr>
          <w:rFonts w:ascii="Baskerville Old Face" w:hAnsi="Baskerville Old Face" w:cs="Baskerville Old Face"/>
          <w:sz w:val="26"/>
          <w:szCs w:val="26"/>
        </w:rPr>
      </w:pPr>
      <w:r>
        <w:rPr>
          <w:rFonts w:ascii="Baskerville Old Face" w:hAnsi="Baskerville Old Face" w:cs="Baskerville Old Face"/>
          <w:sz w:val="26"/>
          <w:szCs w:val="26"/>
        </w:rPr>
        <w:t xml:space="preserve">Insegnante di riferimento del laboratorio Valentina </w:t>
      </w:r>
      <w:proofErr w:type="spellStart"/>
      <w:r>
        <w:rPr>
          <w:rFonts w:ascii="Baskerville Old Face" w:hAnsi="Baskerville Old Face" w:cs="Baskerville Old Face"/>
          <w:sz w:val="26"/>
          <w:szCs w:val="26"/>
        </w:rPr>
        <w:t>Bonardi</w:t>
      </w:r>
      <w:proofErr w:type="spellEnd"/>
      <w:r>
        <w:rPr>
          <w:rFonts w:ascii="Baskerville Old Face" w:hAnsi="Baskerville Old Face" w:cs="Baskerville Old Face"/>
          <w:sz w:val="26"/>
          <w:szCs w:val="26"/>
        </w:rPr>
        <w:t>.</w:t>
      </w: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sz w:val="26"/>
          <w:szCs w:val="26"/>
        </w:rPr>
        <w:t xml:space="preserve">Insegnanti coinvolte: </w:t>
      </w:r>
      <w:proofErr w:type="spellStart"/>
      <w:r>
        <w:rPr>
          <w:rFonts w:ascii="Baskerville Old Face" w:hAnsi="Baskerville Old Face" w:cs="Baskerville Old Face"/>
          <w:sz w:val="26"/>
          <w:szCs w:val="26"/>
        </w:rPr>
        <w:t>Vailati</w:t>
      </w:r>
      <w:proofErr w:type="spellEnd"/>
      <w:r>
        <w:rPr>
          <w:rFonts w:ascii="Baskerville Old Face" w:hAnsi="Baskerville Old Face" w:cs="Baskerville Old Face"/>
          <w:sz w:val="26"/>
          <w:szCs w:val="26"/>
        </w:rPr>
        <w:t xml:space="preserve"> Rita, </w:t>
      </w:r>
      <w:proofErr w:type="spellStart"/>
      <w:r>
        <w:rPr>
          <w:rFonts w:ascii="Baskerville Old Face" w:hAnsi="Baskerville Old Face" w:cs="Baskerville Old Face"/>
          <w:sz w:val="26"/>
          <w:szCs w:val="26"/>
        </w:rPr>
        <w:t>Amigoni</w:t>
      </w:r>
      <w:proofErr w:type="spellEnd"/>
      <w:r>
        <w:rPr>
          <w:rFonts w:ascii="Baskerville Old Face" w:hAnsi="Baskerville Old Face" w:cs="Baskerville Old Face"/>
          <w:sz w:val="26"/>
          <w:szCs w:val="26"/>
        </w:rPr>
        <w:t xml:space="preserve"> Tarcisia, Stivanello Carla nelle loro rispettive sezioni</w:t>
      </w:r>
    </w:p>
    <w:p w:rsidR="00922D63" w:rsidRDefault="00922D63" w:rsidP="00922D63">
      <w:pPr>
        <w:spacing w:line="200" w:lineRule="atLeast"/>
        <w:rPr>
          <w:rFonts w:ascii="Baskerville Old Face" w:hAnsi="Baskerville Old Face" w:cs="Baskerville Old Face"/>
          <w:sz w:val="26"/>
          <w:szCs w:val="26"/>
        </w:rPr>
      </w:pPr>
    </w:p>
    <w:p w:rsidR="00922D63" w:rsidRDefault="00922D63" w:rsidP="00922D63">
      <w:pPr>
        <w:spacing w:line="360" w:lineRule="auto"/>
        <w:rPr>
          <w:rFonts w:ascii="Liberation Serif" w:hAnsi="Liberation Serif" w:cs="Times New Roman"/>
          <w:sz w:val="24"/>
          <w:szCs w:val="24"/>
        </w:rPr>
      </w:pPr>
      <w:r>
        <w:rPr>
          <w:rFonts w:ascii="Baskerville Old Face" w:hAnsi="Baskerville Old Face" w:cs="Baskerville Old Face"/>
          <w:b/>
          <w:bCs/>
          <w:i/>
          <w:iCs/>
          <w:color w:val="004586"/>
          <w:sz w:val="32"/>
          <w:szCs w:val="32"/>
        </w:rPr>
        <w:t>Valutazione e documentazione</w:t>
      </w:r>
    </w:p>
    <w:p w:rsidR="00922D63" w:rsidRDefault="00922D63" w:rsidP="00922D63">
      <w:pPr>
        <w:spacing w:line="360" w:lineRule="auto"/>
        <w:jc w:val="both"/>
      </w:pPr>
      <w:r>
        <w:rPr>
          <w:rFonts w:ascii="Baskerville Old Face" w:eastAsia="Times New Roman" w:hAnsi="Baskerville Old Face" w:cs="Baskerville Old Face"/>
          <w:sz w:val="26"/>
          <w:szCs w:val="26"/>
        </w:rPr>
        <w:t>Vi saranno tre fasi di valutazione:</w:t>
      </w:r>
    </w:p>
    <w:p w:rsidR="00922D63" w:rsidRDefault="00922D63" w:rsidP="00922D63">
      <w:pPr>
        <w:widowControl w:val="0"/>
        <w:numPr>
          <w:ilvl w:val="0"/>
          <w:numId w:val="23"/>
        </w:numPr>
        <w:suppressAutoHyphens/>
        <w:spacing w:after="0" w:line="360" w:lineRule="auto"/>
        <w:ind w:left="0" w:firstLine="0"/>
        <w:jc w:val="both"/>
      </w:pPr>
      <w:r>
        <w:rPr>
          <w:rFonts w:ascii="Baskerville Old Face" w:eastAsia="Times New Roman" w:hAnsi="Baskerville Old Face" w:cs="Baskerville Old Face"/>
          <w:sz w:val="26"/>
          <w:szCs w:val="26"/>
        </w:rPr>
        <w:t>INIZIALE (ottobre) rilevazione situazione: disponibilità, risorse, competenze.</w:t>
      </w:r>
    </w:p>
    <w:p w:rsidR="00922D63" w:rsidRDefault="00922D63" w:rsidP="00922D63">
      <w:pPr>
        <w:widowControl w:val="0"/>
        <w:numPr>
          <w:ilvl w:val="0"/>
          <w:numId w:val="23"/>
        </w:numPr>
        <w:suppressAutoHyphens/>
        <w:spacing w:after="0" w:line="360" w:lineRule="auto"/>
        <w:ind w:left="0" w:firstLine="0"/>
        <w:jc w:val="both"/>
      </w:pPr>
      <w:r>
        <w:rPr>
          <w:rFonts w:ascii="Baskerville Old Face" w:eastAsia="Times New Roman" w:hAnsi="Baskerville Old Face" w:cs="Baskerville Old Face"/>
          <w:sz w:val="26"/>
          <w:szCs w:val="26"/>
        </w:rPr>
        <w:t>INTERMEDIA (febbraio) Monitoraggio esperienze in corso</w:t>
      </w:r>
    </w:p>
    <w:p w:rsidR="00922D63" w:rsidRDefault="00922D63" w:rsidP="00922D63">
      <w:pPr>
        <w:widowControl w:val="0"/>
        <w:numPr>
          <w:ilvl w:val="0"/>
          <w:numId w:val="23"/>
        </w:numPr>
        <w:suppressAutoHyphens/>
        <w:spacing w:after="0" w:line="360" w:lineRule="auto"/>
        <w:ind w:left="0" w:firstLine="0"/>
        <w:jc w:val="both"/>
      </w:pPr>
      <w:r>
        <w:rPr>
          <w:rFonts w:ascii="Baskerville Old Face" w:eastAsia="Times New Roman" w:hAnsi="Baskerville Old Face" w:cs="Baskerville Old Face"/>
          <w:sz w:val="26"/>
          <w:szCs w:val="26"/>
        </w:rPr>
        <w:t>FINALE (maggio) Sintesi consuntiva dell’esperienza.</w:t>
      </w:r>
    </w:p>
    <w:p w:rsidR="00922D63" w:rsidRDefault="00922D63" w:rsidP="00922D63">
      <w:pPr>
        <w:spacing w:line="360" w:lineRule="auto"/>
        <w:jc w:val="both"/>
      </w:pPr>
      <w:r>
        <w:rPr>
          <w:rFonts w:ascii="Baskerville Old Face" w:eastAsia="Times New Roman" w:hAnsi="Baskerville Old Face" w:cs="Baskerville Old Face"/>
          <w:sz w:val="26"/>
          <w:szCs w:val="26"/>
        </w:rPr>
        <w:t xml:space="preserve">Osservazioni sistematiche relative a: </w:t>
      </w:r>
    </w:p>
    <w:p w:rsidR="00922D63" w:rsidRDefault="00922D63" w:rsidP="00922D63">
      <w:pPr>
        <w:spacing w:line="360" w:lineRule="auto"/>
        <w:jc w:val="both"/>
      </w:pPr>
      <w:proofErr w:type="gramStart"/>
      <w:r>
        <w:rPr>
          <w:rFonts w:ascii="Baskerville Old Face" w:eastAsia="Times New Roman" w:hAnsi="Baskerville Old Face" w:cs="Baskerville Old Face"/>
          <w:sz w:val="26"/>
          <w:szCs w:val="26"/>
        </w:rPr>
        <w:t>atteggiamento</w:t>
      </w:r>
      <w:proofErr w:type="gramEnd"/>
      <w:r>
        <w:rPr>
          <w:rFonts w:ascii="Baskerville Old Face" w:eastAsia="Times New Roman" w:hAnsi="Baskerville Old Face" w:cs="Baskerville Old Face"/>
          <w:sz w:val="26"/>
          <w:szCs w:val="26"/>
        </w:rPr>
        <w:t xml:space="preserve"> e interesse dei bambini; capacità di attenzione; grado di comprensione.</w:t>
      </w:r>
    </w:p>
    <w:p w:rsidR="00922D63" w:rsidRDefault="00922D63" w:rsidP="00922D63">
      <w:pPr>
        <w:spacing w:line="360" w:lineRule="auto"/>
        <w:jc w:val="both"/>
      </w:pPr>
      <w:r>
        <w:rPr>
          <w:rFonts w:ascii="Baskerville Old Face" w:eastAsia="Times New Roman" w:hAnsi="Baskerville Old Face" w:cs="Baskerville Old Face"/>
          <w:b/>
          <w:bCs/>
          <w:i/>
          <w:iCs/>
          <w:sz w:val="26"/>
          <w:szCs w:val="26"/>
        </w:rPr>
        <w:t>Strumenti di valutazione: osservazione, conversazione, interviste, cartelloni, album fotografici.</w:t>
      </w:r>
    </w:p>
    <w:p w:rsidR="00922D63" w:rsidRDefault="00922D63" w:rsidP="00922D63">
      <w:pPr>
        <w:rPr>
          <w:rFonts w:ascii="Cambria" w:hAnsi="Cambria"/>
          <w:sz w:val="32"/>
          <w:szCs w:val="32"/>
        </w:rPr>
      </w:pPr>
    </w:p>
    <w:p w:rsidR="00922D63" w:rsidRDefault="00922D63" w:rsidP="00922D63">
      <w:pPr>
        <w:rPr>
          <w:rFonts w:ascii="Cambria" w:hAnsi="Cambria"/>
          <w:sz w:val="32"/>
          <w:szCs w:val="32"/>
        </w:rPr>
      </w:pPr>
    </w:p>
    <w:p w:rsidR="00922D63" w:rsidRDefault="00922D63" w:rsidP="00922D63">
      <w:pPr>
        <w:spacing w:after="0" w:line="240" w:lineRule="auto"/>
        <w:jc w:val="center"/>
        <w:rPr>
          <w:b/>
          <w:i/>
          <w:color w:val="4F81BD" w:themeColor="accent1"/>
          <w:sz w:val="56"/>
        </w:rPr>
      </w:pPr>
      <w:r w:rsidRPr="001F5B8E">
        <w:rPr>
          <w:b/>
          <w:i/>
          <w:color w:val="4F81BD" w:themeColor="accent1"/>
          <w:sz w:val="56"/>
        </w:rPr>
        <w:lastRenderedPageBreak/>
        <w:t>LABORATORIO: “NOI IN MOVIMENTO”</w:t>
      </w:r>
    </w:p>
    <w:p w:rsidR="00922D63" w:rsidRPr="001F5B8E" w:rsidRDefault="00922D63" w:rsidP="00922D63">
      <w:pPr>
        <w:spacing w:after="0" w:line="240" w:lineRule="auto"/>
        <w:jc w:val="center"/>
        <w:rPr>
          <w:b/>
          <w:i/>
          <w:color w:val="4F81BD" w:themeColor="accent1"/>
          <w:sz w:val="56"/>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PREMESSA</w:t>
      </w:r>
    </w:p>
    <w:p w:rsidR="00922D63" w:rsidRPr="00D863D4" w:rsidRDefault="00922D63" w:rsidP="00922D63">
      <w:pPr>
        <w:spacing w:after="0" w:line="276" w:lineRule="auto"/>
        <w:rPr>
          <w:sz w:val="32"/>
        </w:rPr>
      </w:pPr>
      <w:r w:rsidRPr="00D863D4">
        <w:rPr>
          <w:sz w:val="32"/>
        </w:rPr>
        <w:t>L’attività motoria non è solo veicolo naturale di conoscenza, ma anche mezzo attraverso cui il bambino costruisce l’immagine di sé come persona fisica e come individuo dotato di capacità e di potenzialità.</w:t>
      </w:r>
    </w:p>
    <w:p w:rsidR="00922D63" w:rsidRPr="00D863D4" w:rsidRDefault="00922D63" w:rsidP="00922D63">
      <w:pPr>
        <w:spacing w:after="0" w:line="276" w:lineRule="auto"/>
        <w:rPr>
          <w:sz w:val="32"/>
        </w:rPr>
      </w:pPr>
      <w:r w:rsidRPr="00D863D4">
        <w:rPr>
          <w:sz w:val="32"/>
        </w:rPr>
        <w:t>Attraverso l’azione e l’apprendimento motorio il bambino viene guidato a conoscere il proprio corpo interiorizzandone i diversi segmenti, le varie caratteristiche, le possibilità di movimento e di comunicazione; ciò per favorire la conoscenza di sé e l’autostima.</w:t>
      </w:r>
    </w:p>
    <w:p w:rsidR="00922D63" w:rsidRPr="00D863D4" w:rsidRDefault="00922D63" w:rsidP="00922D63">
      <w:pPr>
        <w:spacing w:after="0" w:line="276" w:lineRule="auto"/>
        <w:rPr>
          <w:sz w:val="32"/>
        </w:rPr>
      </w:pPr>
      <w:r w:rsidRPr="00D863D4">
        <w:rPr>
          <w:sz w:val="32"/>
        </w:rPr>
        <w:t>Durante le attività si proporranno dei giochi che hanno lo scopo di favorire il senso di appartenenza, di accoglienza in ogni bambino, guidandolo nel gioco con gli altri, al rispetto delle regole, per il piacere di stare con gli altri mentre conosce se stesso e rafforza la propria identità personale.</w:t>
      </w:r>
    </w:p>
    <w:p w:rsidR="00922D63" w:rsidRPr="00D863D4" w:rsidRDefault="00922D63" w:rsidP="00922D63">
      <w:pPr>
        <w:spacing w:after="0" w:line="276" w:lineRule="auto"/>
        <w:rPr>
          <w:sz w:val="32"/>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 xml:space="preserve">TRAGUARDI DI SVILUPPO </w:t>
      </w:r>
    </w:p>
    <w:p w:rsidR="00922D63" w:rsidRPr="00D863D4" w:rsidRDefault="00922D63" w:rsidP="00922D63">
      <w:pPr>
        <w:pStyle w:val="Paragrafoelenco"/>
        <w:numPr>
          <w:ilvl w:val="0"/>
          <w:numId w:val="27"/>
        </w:numPr>
        <w:spacing w:after="0" w:line="276" w:lineRule="auto"/>
        <w:rPr>
          <w:sz w:val="32"/>
        </w:rPr>
      </w:pPr>
      <w:r w:rsidRPr="00D863D4">
        <w:rPr>
          <w:sz w:val="32"/>
        </w:rPr>
        <w:t>Il bambino matura condotte che gli consentono una buona autonomia.</w:t>
      </w:r>
    </w:p>
    <w:p w:rsidR="00922D63" w:rsidRPr="00D863D4" w:rsidRDefault="00922D63" w:rsidP="00922D63">
      <w:pPr>
        <w:pStyle w:val="Paragrafoelenco"/>
        <w:numPr>
          <w:ilvl w:val="0"/>
          <w:numId w:val="27"/>
        </w:numPr>
        <w:spacing w:after="0" w:line="276" w:lineRule="auto"/>
        <w:rPr>
          <w:sz w:val="32"/>
        </w:rPr>
      </w:pPr>
      <w:r w:rsidRPr="00D863D4">
        <w:rPr>
          <w:sz w:val="32"/>
        </w:rPr>
        <w:t>Prova piacere nel movimento.</w:t>
      </w:r>
    </w:p>
    <w:p w:rsidR="00922D63" w:rsidRPr="00D863D4" w:rsidRDefault="00922D63" w:rsidP="00922D63">
      <w:pPr>
        <w:pStyle w:val="Paragrafoelenco"/>
        <w:numPr>
          <w:ilvl w:val="0"/>
          <w:numId w:val="27"/>
        </w:numPr>
        <w:spacing w:after="0" w:line="276" w:lineRule="auto"/>
        <w:rPr>
          <w:sz w:val="32"/>
        </w:rPr>
      </w:pPr>
      <w:r w:rsidRPr="00D863D4">
        <w:rPr>
          <w:sz w:val="32"/>
        </w:rPr>
        <w:t>Sperimenta schemi posturali e motori.</w:t>
      </w:r>
    </w:p>
    <w:p w:rsidR="00922D63" w:rsidRPr="00D863D4" w:rsidRDefault="00922D63" w:rsidP="00922D63">
      <w:pPr>
        <w:pStyle w:val="Paragrafoelenco"/>
        <w:numPr>
          <w:ilvl w:val="0"/>
          <w:numId w:val="27"/>
        </w:numPr>
        <w:spacing w:after="0" w:line="276" w:lineRule="auto"/>
        <w:rPr>
          <w:sz w:val="32"/>
        </w:rPr>
      </w:pPr>
      <w:r w:rsidRPr="00D863D4">
        <w:rPr>
          <w:sz w:val="32"/>
        </w:rPr>
        <w:t>Riconosce il proprio corpo e le sue diverse parti.</w:t>
      </w:r>
    </w:p>
    <w:p w:rsidR="00922D63" w:rsidRPr="00D863D4" w:rsidRDefault="00922D63" w:rsidP="00922D63">
      <w:pPr>
        <w:pStyle w:val="Paragrafoelenco"/>
        <w:numPr>
          <w:ilvl w:val="0"/>
          <w:numId w:val="27"/>
        </w:numPr>
        <w:spacing w:after="0" w:line="276" w:lineRule="auto"/>
        <w:rPr>
          <w:sz w:val="32"/>
        </w:rPr>
      </w:pPr>
      <w:r w:rsidRPr="00D863D4">
        <w:rPr>
          <w:sz w:val="32"/>
        </w:rPr>
        <w:t>Gioca in modo costruttivo con gli altri.</w:t>
      </w:r>
    </w:p>
    <w:p w:rsidR="00922D63" w:rsidRPr="00D863D4" w:rsidRDefault="00922D63" w:rsidP="00922D63">
      <w:pPr>
        <w:spacing w:after="0" w:line="276" w:lineRule="auto"/>
        <w:rPr>
          <w:sz w:val="32"/>
        </w:rPr>
      </w:pPr>
    </w:p>
    <w:p w:rsidR="00922D63" w:rsidRPr="005A718F" w:rsidRDefault="00922D63" w:rsidP="00922D63">
      <w:pPr>
        <w:spacing w:after="0" w:line="276" w:lineRule="auto"/>
        <w:rPr>
          <w:b/>
          <w:color w:val="4F81BD" w:themeColor="accent1"/>
          <w:sz w:val="40"/>
          <w:u w:val="single"/>
        </w:rPr>
      </w:pPr>
      <w:r w:rsidRPr="005A718F">
        <w:rPr>
          <w:b/>
          <w:color w:val="4F81BD" w:themeColor="accent1"/>
          <w:sz w:val="40"/>
          <w:u w:val="single"/>
        </w:rPr>
        <w:t xml:space="preserve">OBBIETTIVI FORMATIVI </w:t>
      </w:r>
    </w:p>
    <w:p w:rsidR="00922D63" w:rsidRPr="00D863D4" w:rsidRDefault="00922D63" w:rsidP="00922D63">
      <w:pPr>
        <w:spacing w:after="0" w:line="276" w:lineRule="auto"/>
        <w:rPr>
          <w:sz w:val="32"/>
        </w:rPr>
      </w:pPr>
      <w:r w:rsidRPr="00D863D4">
        <w:rPr>
          <w:sz w:val="32"/>
        </w:rPr>
        <w:t>3 ANNI:</w:t>
      </w:r>
    </w:p>
    <w:p w:rsidR="00922D63" w:rsidRPr="00D863D4" w:rsidRDefault="00922D63" w:rsidP="00922D63">
      <w:pPr>
        <w:pStyle w:val="Paragrafoelenco"/>
        <w:numPr>
          <w:ilvl w:val="0"/>
          <w:numId w:val="27"/>
        </w:numPr>
        <w:spacing w:after="0" w:line="276" w:lineRule="auto"/>
        <w:rPr>
          <w:sz w:val="32"/>
        </w:rPr>
      </w:pPr>
      <w:r w:rsidRPr="00D863D4">
        <w:rPr>
          <w:sz w:val="32"/>
        </w:rPr>
        <w:lastRenderedPageBreak/>
        <w:t>Prova piacere nel movimento.</w:t>
      </w:r>
    </w:p>
    <w:p w:rsidR="00922D63" w:rsidRPr="00D863D4" w:rsidRDefault="00922D63" w:rsidP="00922D63">
      <w:pPr>
        <w:pStyle w:val="Paragrafoelenco"/>
        <w:numPr>
          <w:ilvl w:val="0"/>
          <w:numId w:val="27"/>
        </w:numPr>
        <w:spacing w:after="0" w:line="276" w:lineRule="auto"/>
        <w:rPr>
          <w:sz w:val="32"/>
        </w:rPr>
      </w:pPr>
      <w:r w:rsidRPr="00D863D4">
        <w:rPr>
          <w:sz w:val="32"/>
        </w:rPr>
        <w:t>Prende coscienza del proprio corpo.</w:t>
      </w:r>
    </w:p>
    <w:p w:rsidR="00922D63" w:rsidRPr="00D863D4" w:rsidRDefault="00922D63" w:rsidP="00922D63">
      <w:pPr>
        <w:pStyle w:val="Paragrafoelenco"/>
        <w:numPr>
          <w:ilvl w:val="0"/>
          <w:numId w:val="27"/>
        </w:numPr>
        <w:spacing w:after="0" w:line="276" w:lineRule="auto"/>
        <w:rPr>
          <w:sz w:val="32"/>
        </w:rPr>
      </w:pPr>
      <w:r w:rsidRPr="00D863D4">
        <w:rPr>
          <w:sz w:val="32"/>
        </w:rPr>
        <w:t>Controlla e interiorizza gli schemi motori (camminare, correre, saltare. Arrampicarsi, strisciare, rotolare).</w:t>
      </w:r>
    </w:p>
    <w:p w:rsidR="00922D63" w:rsidRPr="00D863D4" w:rsidRDefault="00922D63" w:rsidP="00922D63">
      <w:pPr>
        <w:spacing w:after="0" w:line="276" w:lineRule="auto"/>
        <w:rPr>
          <w:sz w:val="32"/>
        </w:rPr>
      </w:pPr>
      <w:r w:rsidRPr="00D863D4">
        <w:rPr>
          <w:sz w:val="32"/>
        </w:rPr>
        <w:t>4 ANNI:</w:t>
      </w:r>
    </w:p>
    <w:p w:rsidR="00922D63" w:rsidRPr="00D863D4" w:rsidRDefault="00922D63" w:rsidP="00922D63">
      <w:pPr>
        <w:pStyle w:val="Paragrafoelenco"/>
        <w:numPr>
          <w:ilvl w:val="0"/>
          <w:numId w:val="26"/>
        </w:numPr>
        <w:spacing w:after="0" w:line="276" w:lineRule="auto"/>
        <w:rPr>
          <w:sz w:val="32"/>
        </w:rPr>
      </w:pPr>
      <w:r w:rsidRPr="00D863D4">
        <w:rPr>
          <w:sz w:val="32"/>
        </w:rPr>
        <w:t xml:space="preserve">Riproduce posture e andature. </w:t>
      </w:r>
    </w:p>
    <w:p w:rsidR="00922D63" w:rsidRPr="00D863D4" w:rsidRDefault="00922D63" w:rsidP="00922D63">
      <w:pPr>
        <w:pStyle w:val="Paragrafoelenco"/>
        <w:numPr>
          <w:ilvl w:val="0"/>
          <w:numId w:val="26"/>
        </w:numPr>
        <w:spacing w:after="0" w:line="276" w:lineRule="auto"/>
        <w:rPr>
          <w:sz w:val="32"/>
        </w:rPr>
      </w:pPr>
      <w:r w:rsidRPr="00D863D4">
        <w:rPr>
          <w:sz w:val="32"/>
        </w:rPr>
        <w:t xml:space="preserve">Acquisisce una buona coordinazione motoria. </w:t>
      </w:r>
    </w:p>
    <w:p w:rsidR="00922D63" w:rsidRPr="00D863D4" w:rsidRDefault="00922D63" w:rsidP="00922D63">
      <w:pPr>
        <w:pStyle w:val="Paragrafoelenco"/>
        <w:numPr>
          <w:ilvl w:val="0"/>
          <w:numId w:val="24"/>
        </w:numPr>
        <w:spacing w:after="0" w:line="276" w:lineRule="auto"/>
        <w:rPr>
          <w:sz w:val="32"/>
        </w:rPr>
      </w:pPr>
      <w:r w:rsidRPr="00D863D4">
        <w:rPr>
          <w:sz w:val="32"/>
        </w:rPr>
        <w:t>Rispetta le regole e il loro funzionamento in palestra.</w:t>
      </w:r>
    </w:p>
    <w:p w:rsidR="00922D63" w:rsidRDefault="00922D63" w:rsidP="00922D63">
      <w:pPr>
        <w:pStyle w:val="Paragrafoelenco"/>
        <w:numPr>
          <w:ilvl w:val="0"/>
          <w:numId w:val="25"/>
        </w:numPr>
        <w:spacing w:after="0" w:line="276" w:lineRule="auto"/>
        <w:rPr>
          <w:sz w:val="32"/>
        </w:rPr>
      </w:pPr>
      <w:r w:rsidRPr="00D863D4">
        <w:rPr>
          <w:sz w:val="32"/>
        </w:rPr>
        <w:t>Sviluppa l’appartenenza al gruppo.</w:t>
      </w:r>
    </w:p>
    <w:p w:rsidR="00922D63" w:rsidRDefault="00922D63" w:rsidP="00922D63">
      <w:pPr>
        <w:pStyle w:val="Paragrafoelenco"/>
        <w:numPr>
          <w:ilvl w:val="0"/>
          <w:numId w:val="25"/>
        </w:numPr>
        <w:spacing w:after="0" w:line="276" w:lineRule="auto"/>
        <w:rPr>
          <w:sz w:val="32"/>
        </w:rPr>
      </w:pPr>
      <w:r>
        <w:rPr>
          <w:sz w:val="32"/>
        </w:rPr>
        <w:t>Percepisce il se corporeo in movimento.</w:t>
      </w:r>
    </w:p>
    <w:p w:rsidR="00922D63" w:rsidRPr="00D863D4" w:rsidRDefault="00922D63" w:rsidP="00922D63">
      <w:pPr>
        <w:pStyle w:val="Paragrafoelenco"/>
        <w:numPr>
          <w:ilvl w:val="0"/>
          <w:numId w:val="25"/>
        </w:numPr>
        <w:spacing w:after="0" w:line="276" w:lineRule="auto"/>
        <w:rPr>
          <w:sz w:val="32"/>
        </w:rPr>
      </w:pPr>
      <w:r>
        <w:rPr>
          <w:sz w:val="32"/>
        </w:rPr>
        <w:t xml:space="preserve">Impara a controllare il gesto in movimento. </w:t>
      </w:r>
    </w:p>
    <w:p w:rsidR="00922D63" w:rsidRPr="00D863D4" w:rsidRDefault="00922D63" w:rsidP="00922D63">
      <w:pPr>
        <w:spacing w:after="0" w:line="276" w:lineRule="auto"/>
        <w:rPr>
          <w:sz w:val="32"/>
        </w:rPr>
      </w:pPr>
      <w:r w:rsidRPr="00D863D4">
        <w:rPr>
          <w:sz w:val="32"/>
        </w:rPr>
        <w:t>5 ANNI:</w:t>
      </w:r>
    </w:p>
    <w:p w:rsidR="00922D63" w:rsidRPr="00D863D4" w:rsidRDefault="00922D63" w:rsidP="00922D63">
      <w:pPr>
        <w:pStyle w:val="Paragrafoelenco"/>
        <w:numPr>
          <w:ilvl w:val="0"/>
          <w:numId w:val="25"/>
        </w:numPr>
        <w:spacing w:after="0" w:line="276" w:lineRule="auto"/>
        <w:rPr>
          <w:sz w:val="32"/>
        </w:rPr>
      </w:pPr>
      <w:r w:rsidRPr="00D863D4">
        <w:rPr>
          <w:sz w:val="32"/>
        </w:rPr>
        <w:t xml:space="preserve">Comprende le regole di un gioco di gruppo. </w:t>
      </w:r>
    </w:p>
    <w:p w:rsidR="00922D63" w:rsidRPr="00D863D4" w:rsidRDefault="00922D63" w:rsidP="00922D63">
      <w:pPr>
        <w:pStyle w:val="Paragrafoelenco"/>
        <w:numPr>
          <w:ilvl w:val="0"/>
          <w:numId w:val="25"/>
        </w:numPr>
        <w:spacing w:after="0" w:line="276" w:lineRule="auto"/>
        <w:rPr>
          <w:sz w:val="32"/>
        </w:rPr>
      </w:pPr>
      <w:r w:rsidRPr="00D863D4">
        <w:rPr>
          <w:sz w:val="32"/>
        </w:rPr>
        <w:t>Capisce l’importanza della collaborazione.</w:t>
      </w:r>
    </w:p>
    <w:p w:rsidR="00922D63" w:rsidRDefault="00922D63" w:rsidP="00922D63">
      <w:pPr>
        <w:pStyle w:val="Paragrafoelenco"/>
        <w:numPr>
          <w:ilvl w:val="0"/>
          <w:numId w:val="25"/>
        </w:numPr>
        <w:spacing w:after="0" w:line="276" w:lineRule="auto"/>
        <w:rPr>
          <w:sz w:val="32"/>
        </w:rPr>
      </w:pPr>
      <w:r w:rsidRPr="00D863D4">
        <w:rPr>
          <w:sz w:val="32"/>
        </w:rPr>
        <w:t>Conosce, denomina e rappresenta lo schema corporeo.</w:t>
      </w:r>
    </w:p>
    <w:p w:rsidR="00922D63" w:rsidRDefault="00922D63" w:rsidP="00922D63">
      <w:pPr>
        <w:pStyle w:val="Paragrafoelenco"/>
        <w:numPr>
          <w:ilvl w:val="0"/>
          <w:numId w:val="25"/>
        </w:numPr>
        <w:spacing w:after="0" w:line="276" w:lineRule="auto"/>
        <w:rPr>
          <w:sz w:val="32"/>
        </w:rPr>
      </w:pPr>
      <w:r>
        <w:rPr>
          <w:sz w:val="32"/>
        </w:rPr>
        <w:t>Percepisce il corpo in rapporto allo spazio.</w:t>
      </w:r>
    </w:p>
    <w:p w:rsidR="00922D63" w:rsidRPr="00D863D4" w:rsidRDefault="00922D63" w:rsidP="00922D63">
      <w:pPr>
        <w:pStyle w:val="Paragrafoelenco"/>
        <w:numPr>
          <w:ilvl w:val="0"/>
          <w:numId w:val="25"/>
        </w:numPr>
        <w:spacing w:after="0" w:line="276" w:lineRule="auto"/>
        <w:rPr>
          <w:sz w:val="32"/>
        </w:rPr>
      </w:pPr>
      <w:r>
        <w:rPr>
          <w:sz w:val="32"/>
        </w:rPr>
        <w:t>Sviluppa le capacità motorie.</w:t>
      </w:r>
    </w:p>
    <w:p w:rsidR="00922D63" w:rsidRDefault="00922D63" w:rsidP="00922D63">
      <w:pPr>
        <w:spacing w:after="0" w:line="276" w:lineRule="auto"/>
        <w:rPr>
          <w:color w:val="4F81BD" w:themeColor="accent1"/>
          <w:sz w:val="32"/>
        </w:rPr>
      </w:pPr>
    </w:p>
    <w:p w:rsidR="00922D63" w:rsidRPr="005A718F" w:rsidRDefault="00922D63" w:rsidP="00922D63">
      <w:pPr>
        <w:spacing w:after="0" w:line="276" w:lineRule="auto"/>
        <w:rPr>
          <w:b/>
          <w:color w:val="4F81BD" w:themeColor="accent1"/>
          <w:sz w:val="40"/>
          <w:u w:val="single"/>
        </w:rPr>
      </w:pPr>
      <w:r w:rsidRPr="005A718F">
        <w:rPr>
          <w:b/>
          <w:color w:val="4F81BD" w:themeColor="accent1"/>
          <w:sz w:val="40"/>
          <w:u w:val="single"/>
        </w:rPr>
        <w:t>UNITÀ DI APPRENDIMENTO</w:t>
      </w:r>
    </w:p>
    <w:p w:rsidR="00922D63" w:rsidRPr="00510C2A" w:rsidRDefault="00922D63" w:rsidP="00922D63">
      <w:pPr>
        <w:pStyle w:val="Paragrafoelenco"/>
        <w:numPr>
          <w:ilvl w:val="0"/>
          <w:numId w:val="28"/>
        </w:numPr>
        <w:spacing w:after="0" w:line="276" w:lineRule="auto"/>
        <w:rPr>
          <w:sz w:val="32"/>
        </w:rPr>
      </w:pPr>
      <w:r w:rsidRPr="00510C2A">
        <w:rPr>
          <w:sz w:val="32"/>
        </w:rPr>
        <w:t>OTTOBRE-NOVEMBRE: conosco gli altri e le regole per stare bene insieme.</w:t>
      </w:r>
    </w:p>
    <w:p w:rsidR="00922D63" w:rsidRPr="00510C2A" w:rsidRDefault="00922D63" w:rsidP="00922D63">
      <w:pPr>
        <w:pStyle w:val="Paragrafoelenco"/>
        <w:numPr>
          <w:ilvl w:val="0"/>
          <w:numId w:val="28"/>
        </w:numPr>
        <w:spacing w:after="0" w:line="276" w:lineRule="auto"/>
        <w:rPr>
          <w:sz w:val="32"/>
        </w:rPr>
      </w:pPr>
      <w:r w:rsidRPr="00510C2A">
        <w:rPr>
          <w:sz w:val="32"/>
        </w:rPr>
        <w:t xml:space="preserve">DICEMBRE: </w:t>
      </w:r>
      <w:proofErr w:type="spellStart"/>
      <w:r w:rsidRPr="00510C2A">
        <w:rPr>
          <w:sz w:val="32"/>
        </w:rPr>
        <w:t>S.Natale</w:t>
      </w:r>
      <w:proofErr w:type="spellEnd"/>
      <w:r w:rsidRPr="00510C2A">
        <w:rPr>
          <w:sz w:val="32"/>
        </w:rPr>
        <w:t xml:space="preserve">. </w:t>
      </w:r>
    </w:p>
    <w:p w:rsidR="00922D63" w:rsidRPr="00510C2A" w:rsidRDefault="00922D63" w:rsidP="00922D63">
      <w:pPr>
        <w:pStyle w:val="Paragrafoelenco"/>
        <w:numPr>
          <w:ilvl w:val="0"/>
          <w:numId w:val="28"/>
        </w:numPr>
        <w:spacing w:after="0" w:line="276" w:lineRule="auto"/>
        <w:rPr>
          <w:sz w:val="32"/>
        </w:rPr>
      </w:pPr>
      <w:r w:rsidRPr="00510C2A">
        <w:rPr>
          <w:sz w:val="32"/>
        </w:rPr>
        <w:t>GENNAIO-FEBBRAIO: condivido le mie abilità.</w:t>
      </w:r>
    </w:p>
    <w:p w:rsidR="00922D63" w:rsidRPr="00510C2A" w:rsidRDefault="00922D63" w:rsidP="00922D63">
      <w:pPr>
        <w:pStyle w:val="Paragrafoelenco"/>
        <w:numPr>
          <w:ilvl w:val="0"/>
          <w:numId w:val="28"/>
        </w:numPr>
        <w:spacing w:after="0" w:line="276" w:lineRule="auto"/>
        <w:rPr>
          <w:sz w:val="32"/>
        </w:rPr>
      </w:pPr>
      <w:r w:rsidRPr="00510C2A">
        <w:rPr>
          <w:sz w:val="32"/>
        </w:rPr>
        <w:t xml:space="preserve">MARZO-APRILE: io rispetto l’ambiente. </w:t>
      </w:r>
    </w:p>
    <w:p w:rsidR="00922D63" w:rsidRPr="00510C2A" w:rsidRDefault="00922D63" w:rsidP="00922D63">
      <w:pPr>
        <w:pStyle w:val="Paragrafoelenco"/>
        <w:numPr>
          <w:ilvl w:val="0"/>
          <w:numId w:val="28"/>
        </w:numPr>
        <w:spacing w:after="0" w:line="276" w:lineRule="auto"/>
        <w:rPr>
          <w:sz w:val="32"/>
        </w:rPr>
      </w:pPr>
      <w:r w:rsidRPr="00510C2A">
        <w:rPr>
          <w:sz w:val="32"/>
        </w:rPr>
        <w:t>MAGGIO: conosco il mio paese e le regole. Conosco gli esseri viventi.</w:t>
      </w:r>
    </w:p>
    <w:p w:rsidR="00922D63" w:rsidRDefault="00922D63" w:rsidP="00922D63">
      <w:pPr>
        <w:spacing w:after="0" w:line="276" w:lineRule="auto"/>
        <w:rPr>
          <w:sz w:val="32"/>
        </w:rPr>
      </w:pPr>
    </w:p>
    <w:p w:rsidR="00922D63" w:rsidRPr="005A718F" w:rsidRDefault="00922D63" w:rsidP="00922D63">
      <w:pPr>
        <w:spacing w:after="0" w:line="276" w:lineRule="auto"/>
        <w:rPr>
          <w:b/>
          <w:color w:val="4F81BD" w:themeColor="accent1"/>
          <w:sz w:val="40"/>
          <w:u w:val="single"/>
        </w:rPr>
      </w:pPr>
      <w:r w:rsidRPr="005A718F">
        <w:rPr>
          <w:b/>
          <w:color w:val="4F81BD" w:themeColor="accent1"/>
          <w:sz w:val="40"/>
          <w:u w:val="single"/>
        </w:rPr>
        <w:t xml:space="preserve">TEMPI </w:t>
      </w:r>
    </w:p>
    <w:p w:rsidR="00922D63" w:rsidRDefault="00922D63" w:rsidP="00922D63">
      <w:pPr>
        <w:spacing w:after="0" w:line="276" w:lineRule="auto"/>
        <w:rPr>
          <w:sz w:val="32"/>
        </w:rPr>
      </w:pPr>
    </w:p>
    <w:p w:rsidR="00922D63" w:rsidRPr="00510C2A" w:rsidRDefault="00922D63" w:rsidP="00922D63">
      <w:pPr>
        <w:spacing w:after="0" w:line="276" w:lineRule="auto"/>
        <w:rPr>
          <w:sz w:val="32"/>
        </w:rPr>
      </w:pPr>
      <w:r>
        <w:rPr>
          <w:sz w:val="32"/>
        </w:rPr>
        <w:t>Da Ottobre a Maggio, con sedute da 45 minuti circa.</w:t>
      </w:r>
    </w:p>
    <w:p w:rsidR="00922D63" w:rsidRPr="00D863D4" w:rsidRDefault="00922D63" w:rsidP="00922D63">
      <w:pPr>
        <w:spacing w:after="0" w:line="276" w:lineRule="auto"/>
        <w:rPr>
          <w:sz w:val="32"/>
        </w:rPr>
      </w:pPr>
      <w:r>
        <w:rPr>
          <w:sz w:val="32"/>
        </w:rPr>
        <w:t xml:space="preserve">  </w:t>
      </w:r>
    </w:p>
    <w:p w:rsidR="00922D63" w:rsidRPr="005A718F" w:rsidRDefault="00922D63" w:rsidP="00922D63">
      <w:pPr>
        <w:spacing w:after="0" w:line="276" w:lineRule="auto"/>
        <w:rPr>
          <w:b/>
          <w:color w:val="4F81BD" w:themeColor="accent1"/>
          <w:sz w:val="40"/>
          <w:u w:val="single"/>
        </w:rPr>
      </w:pPr>
      <w:r w:rsidRPr="005A718F">
        <w:rPr>
          <w:b/>
          <w:color w:val="4F81BD" w:themeColor="accent1"/>
          <w:sz w:val="40"/>
          <w:u w:val="single"/>
        </w:rPr>
        <w:t>ATTIVITÀ</w:t>
      </w:r>
    </w:p>
    <w:p w:rsidR="00922D63" w:rsidRPr="009C59BE" w:rsidRDefault="00922D63" w:rsidP="00922D63">
      <w:pPr>
        <w:pStyle w:val="Paragrafoelenco"/>
        <w:numPr>
          <w:ilvl w:val="0"/>
          <w:numId w:val="29"/>
        </w:numPr>
        <w:spacing w:after="0" w:line="276" w:lineRule="auto"/>
        <w:rPr>
          <w:sz w:val="32"/>
        </w:rPr>
      </w:pPr>
      <w:r w:rsidRPr="009C59BE">
        <w:rPr>
          <w:sz w:val="32"/>
        </w:rPr>
        <w:t>ACCOGLIENZA IN PALESTRA: è il momento introduttivo per entrare fisicamente e mentalmente nello spazio motorio, che prevede il salutarsi e ricordarsi le regole da rispettare, il togliersi il grembiule, la presentazione dei materiali, le consegne e le proposte.</w:t>
      </w:r>
    </w:p>
    <w:p w:rsidR="00922D63" w:rsidRPr="009C59BE" w:rsidRDefault="00922D63" w:rsidP="00922D63">
      <w:pPr>
        <w:pStyle w:val="Paragrafoelenco"/>
        <w:numPr>
          <w:ilvl w:val="0"/>
          <w:numId w:val="29"/>
        </w:numPr>
        <w:spacing w:after="0" w:line="276" w:lineRule="auto"/>
        <w:rPr>
          <w:sz w:val="32"/>
        </w:rPr>
      </w:pPr>
      <w:r w:rsidRPr="009C59BE">
        <w:rPr>
          <w:sz w:val="32"/>
        </w:rPr>
        <w:t>GIOCO SENSO MOTORIO: è il momento in cui sperimenta con il saltare, correre, arrampicarsi, strisciare, rotolare, la percezione del corpo.</w:t>
      </w:r>
    </w:p>
    <w:p w:rsidR="00922D63" w:rsidRPr="009C59BE" w:rsidRDefault="00922D63" w:rsidP="00922D63">
      <w:pPr>
        <w:pStyle w:val="Paragrafoelenco"/>
        <w:numPr>
          <w:ilvl w:val="0"/>
          <w:numId w:val="29"/>
        </w:numPr>
        <w:spacing w:after="0" w:line="276" w:lineRule="auto"/>
        <w:rPr>
          <w:sz w:val="32"/>
        </w:rPr>
      </w:pPr>
      <w:r w:rsidRPr="009C59BE">
        <w:rPr>
          <w:sz w:val="32"/>
        </w:rPr>
        <w:t>GIOCO SIMBOLICO: è il momento in cui attraverso giochi di far finta ricerca e costruisce spazi personali per esprimere la propria identità mettendosi in gioco con gli altri.</w:t>
      </w:r>
    </w:p>
    <w:p w:rsidR="00922D63" w:rsidRPr="009C59BE" w:rsidRDefault="00922D63" w:rsidP="00922D63">
      <w:pPr>
        <w:pStyle w:val="Paragrafoelenco"/>
        <w:numPr>
          <w:ilvl w:val="0"/>
          <w:numId w:val="29"/>
        </w:numPr>
        <w:spacing w:after="0" w:line="276" w:lineRule="auto"/>
        <w:rPr>
          <w:sz w:val="32"/>
        </w:rPr>
      </w:pPr>
      <w:r w:rsidRPr="009C59BE">
        <w:rPr>
          <w:sz w:val="32"/>
        </w:rPr>
        <w:t xml:space="preserve">GIOCO COGNITIVO E NARRAZIONE: è il momento in cui distanziandosi dal gioco, si rappresentano le esperienze vissute cooperando attraverso costruzioni di legno, plastilina, disegni, facendo emergere le emozioni vissute anche attraverso la verbalizzazione. </w:t>
      </w:r>
    </w:p>
    <w:p w:rsidR="00922D63" w:rsidRPr="009C59BE" w:rsidRDefault="00922D63" w:rsidP="00922D63">
      <w:pPr>
        <w:pStyle w:val="Paragrafoelenco"/>
        <w:numPr>
          <w:ilvl w:val="0"/>
          <w:numId w:val="29"/>
        </w:numPr>
        <w:spacing w:after="0" w:line="276" w:lineRule="auto"/>
        <w:rPr>
          <w:sz w:val="32"/>
        </w:rPr>
      </w:pPr>
      <w:r w:rsidRPr="009C59BE">
        <w:rPr>
          <w:sz w:val="32"/>
        </w:rPr>
        <w:t>CHIUSURE E SALUTI: è il momento conclusivo in cui salutarsi rimettere il grembiule e lasciare lo spazio della motoria.</w:t>
      </w:r>
    </w:p>
    <w:p w:rsidR="00922D63" w:rsidRDefault="00922D63" w:rsidP="00922D63">
      <w:pPr>
        <w:spacing w:after="0" w:line="276" w:lineRule="auto"/>
        <w:rPr>
          <w:sz w:val="32"/>
        </w:rPr>
      </w:pPr>
    </w:p>
    <w:p w:rsidR="00922D63" w:rsidRPr="005A718F" w:rsidRDefault="00922D63" w:rsidP="00922D63">
      <w:pPr>
        <w:spacing w:after="0" w:line="276" w:lineRule="auto"/>
        <w:rPr>
          <w:b/>
          <w:color w:val="4F81BD" w:themeColor="accent1"/>
          <w:sz w:val="40"/>
          <w:u w:val="single"/>
        </w:rPr>
      </w:pPr>
      <w:r w:rsidRPr="005A718F">
        <w:rPr>
          <w:b/>
          <w:color w:val="4F81BD" w:themeColor="accent1"/>
          <w:sz w:val="40"/>
          <w:u w:val="single"/>
        </w:rPr>
        <w:t xml:space="preserve">MATERIALI </w:t>
      </w:r>
    </w:p>
    <w:p w:rsidR="00922D63" w:rsidRDefault="00922D63" w:rsidP="00922D63">
      <w:pPr>
        <w:pStyle w:val="Paragrafoelenco"/>
        <w:numPr>
          <w:ilvl w:val="0"/>
          <w:numId w:val="30"/>
        </w:numPr>
        <w:spacing w:after="0" w:line="276" w:lineRule="auto"/>
        <w:rPr>
          <w:sz w:val="32"/>
        </w:rPr>
      </w:pPr>
      <w:r>
        <w:rPr>
          <w:sz w:val="32"/>
        </w:rPr>
        <w:t>Materassi e materassini di diverso tipo e grandezza;</w:t>
      </w:r>
    </w:p>
    <w:p w:rsidR="00922D63" w:rsidRDefault="00922D63" w:rsidP="00922D63">
      <w:pPr>
        <w:pStyle w:val="Paragrafoelenco"/>
        <w:numPr>
          <w:ilvl w:val="0"/>
          <w:numId w:val="30"/>
        </w:numPr>
        <w:spacing w:after="0" w:line="276" w:lineRule="auto"/>
        <w:rPr>
          <w:sz w:val="32"/>
        </w:rPr>
      </w:pPr>
      <w:r>
        <w:rPr>
          <w:sz w:val="32"/>
        </w:rPr>
        <w:t>Spalliera;</w:t>
      </w:r>
    </w:p>
    <w:p w:rsidR="00922D63" w:rsidRDefault="00922D63" w:rsidP="00922D63">
      <w:pPr>
        <w:pStyle w:val="Paragrafoelenco"/>
        <w:numPr>
          <w:ilvl w:val="0"/>
          <w:numId w:val="30"/>
        </w:numPr>
        <w:spacing w:after="0" w:line="276" w:lineRule="auto"/>
        <w:rPr>
          <w:sz w:val="32"/>
        </w:rPr>
      </w:pPr>
      <w:r>
        <w:rPr>
          <w:sz w:val="32"/>
        </w:rPr>
        <w:t>Cerchi;</w:t>
      </w:r>
    </w:p>
    <w:p w:rsidR="00922D63" w:rsidRDefault="00922D63" w:rsidP="00922D63">
      <w:pPr>
        <w:pStyle w:val="Paragrafoelenco"/>
        <w:numPr>
          <w:ilvl w:val="0"/>
          <w:numId w:val="30"/>
        </w:numPr>
        <w:spacing w:after="0" w:line="276" w:lineRule="auto"/>
        <w:rPr>
          <w:sz w:val="32"/>
        </w:rPr>
      </w:pPr>
      <w:r>
        <w:rPr>
          <w:sz w:val="32"/>
        </w:rPr>
        <w:t>Coni;</w:t>
      </w:r>
    </w:p>
    <w:p w:rsidR="00922D63" w:rsidRDefault="00922D63" w:rsidP="00922D63">
      <w:pPr>
        <w:pStyle w:val="Paragrafoelenco"/>
        <w:numPr>
          <w:ilvl w:val="0"/>
          <w:numId w:val="30"/>
        </w:numPr>
        <w:spacing w:after="0" w:line="276" w:lineRule="auto"/>
        <w:rPr>
          <w:sz w:val="32"/>
        </w:rPr>
      </w:pPr>
      <w:r>
        <w:rPr>
          <w:sz w:val="32"/>
        </w:rPr>
        <w:lastRenderedPageBreak/>
        <w:t>Corde;</w:t>
      </w:r>
    </w:p>
    <w:p w:rsidR="00922D63" w:rsidRDefault="00922D63" w:rsidP="00922D63">
      <w:pPr>
        <w:pStyle w:val="Paragrafoelenco"/>
        <w:numPr>
          <w:ilvl w:val="0"/>
          <w:numId w:val="30"/>
        </w:numPr>
        <w:spacing w:after="0" w:line="276" w:lineRule="auto"/>
        <w:rPr>
          <w:sz w:val="32"/>
        </w:rPr>
      </w:pPr>
      <w:r>
        <w:rPr>
          <w:sz w:val="32"/>
        </w:rPr>
        <w:t>Mattoni in plastica da percorso;</w:t>
      </w:r>
    </w:p>
    <w:p w:rsidR="00922D63" w:rsidRDefault="00922D63" w:rsidP="00922D63">
      <w:pPr>
        <w:pStyle w:val="Paragrafoelenco"/>
        <w:numPr>
          <w:ilvl w:val="0"/>
          <w:numId w:val="30"/>
        </w:numPr>
        <w:spacing w:after="0" w:line="276" w:lineRule="auto"/>
        <w:rPr>
          <w:sz w:val="32"/>
        </w:rPr>
      </w:pPr>
      <w:r>
        <w:rPr>
          <w:sz w:val="32"/>
        </w:rPr>
        <w:t>Bastoni;</w:t>
      </w:r>
    </w:p>
    <w:p w:rsidR="00922D63" w:rsidRDefault="00922D63" w:rsidP="00922D63">
      <w:pPr>
        <w:pStyle w:val="Paragrafoelenco"/>
        <w:numPr>
          <w:ilvl w:val="0"/>
          <w:numId w:val="30"/>
        </w:numPr>
        <w:spacing w:after="0" w:line="276" w:lineRule="auto"/>
        <w:rPr>
          <w:sz w:val="32"/>
        </w:rPr>
      </w:pPr>
      <w:r>
        <w:rPr>
          <w:sz w:val="32"/>
        </w:rPr>
        <w:t>Palline;</w:t>
      </w:r>
    </w:p>
    <w:p w:rsidR="00922D63" w:rsidRDefault="00922D63" w:rsidP="00922D63">
      <w:pPr>
        <w:pStyle w:val="Paragrafoelenco"/>
        <w:numPr>
          <w:ilvl w:val="0"/>
          <w:numId w:val="30"/>
        </w:numPr>
        <w:spacing w:after="0" w:line="276" w:lineRule="auto"/>
        <w:rPr>
          <w:sz w:val="32"/>
        </w:rPr>
      </w:pPr>
      <w:r>
        <w:rPr>
          <w:sz w:val="32"/>
        </w:rPr>
        <w:t>Mattoncini in legno;</w:t>
      </w:r>
    </w:p>
    <w:p w:rsidR="00922D63" w:rsidRDefault="00922D63" w:rsidP="00922D63">
      <w:pPr>
        <w:pStyle w:val="Paragrafoelenco"/>
        <w:numPr>
          <w:ilvl w:val="0"/>
          <w:numId w:val="30"/>
        </w:numPr>
        <w:spacing w:after="0" w:line="276" w:lineRule="auto"/>
        <w:rPr>
          <w:sz w:val="32"/>
        </w:rPr>
      </w:pPr>
      <w:r>
        <w:rPr>
          <w:sz w:val="32"/>
        </w:rPr>
        <w:t>Pennarelli e matite colorate;</w:t>
      </w:r>
    </w:p>
    <w:p w:rsidR="00922D63" w:rsidRDefault="00922D63" w:rsidP="00922D63">
      <w:pPr>
        <w:pStyle w:val="Paragrafoelenco"/>
        <w:numPr>
          <w:ilvl w:val="0"/>
          <w:numId w:val="30"/>
        </w:numPr>
        <w:spacing w:after="0" w:line="276" w:lineRule="auto"/>
        <w:rPr>
          <w:sz w:val="32"/>
        </w:rPr>
      </w:pPr>
      <w:r>
        <w:rPr>
          <w:sz w:val="32"/>
        </w:rPr>
        <w:t>Plastilina;</w:t>
      </w:r>
    </w:p>
    <w:p w:rsidR="00922D63" w:rsidRDefault="00922D63" w:rsidP="00922D63">
      <w:pPr>
        <w:pStyle w:val="Paragrafoelenco"/>
        <w:numPr>
          <w:ilvl w:val="0"/>
          <w:numId w:val="30"/>
        </w:numPr>
        <w:spacing w:after="0" w:line="276" w:lineRule="auto"/>
        <w:rPr>
          <w:sz w:val="32"/>
        </w:rPr>
      </w:pPr>
      <w:r>
        <w:rPr>
          <w:sz w:val="32"/>
        </w:rPr>
        <w:t>Fogli.</w:t>
      </w:r>
    </w:p>
    <w:p w:rsidR="00922D63" w:rsidRDefault="00922D63" w:rsidP="00922D63">
      <w:pPr>
        <w:spacing w:after="0" w:line="276" w:lineRule="auto"/>
        <w:rPr>
          <w:sz w:val="32"/>
        </w:rPr>
      </w:pPr>
    </w:p>
    <w:p w:rsidR="00922D63" w:rsidRDefault="00922D63" w:rsidP="00922D63">
      <w:pPr>
        <w:spacing w:after="0" w:line="276" w:lineRule="auto"/>
        <w:rPr>
          <w:b/>
          <w:color w:val="4F81BD" w:themeColor="accent1"/>
          <w:sz w:val="40"/>
          <w:u w:val="single"/>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DESTINATARI</w:t>
      </w:r>
    </w:p>
    <w:p w:rsidR="00922D63" w:rsidRDefault="00922D63" w:rsidP="00922D63">
      <w:pPr>
        <w:spacing w:after="0" w:line="276" w:lineRule="auto"/>
        <w:rPr>
          <w:color w:val="000000" w:themeColor="text1"/>
          <w:sz w:val="32"/>
        </w:rPr>
      </w:pPr>
      <w:r>
        <w:rPr>
          <w:color w:val="000000" w:themeColor="text1"/>
          <w:sz w:val="32"/>
        </w:rPr>
        <w:t xml:space="preserve">Bambini di 3-4-5 anni in gruppi eterogenei. </w:t>
      </w:r>
    </w:p>
    <w:p w:rsidR="00922D63" w:rsidRDefault="00922D63" w:rsidP="00922D63">
      <w:pPr>
        <w:spacing w:after="0" w:line="276" w:lineRule="auto"/>
        <w:rPr>
          <w:color w:val="000000" w:themeColor="text1"/>
          <w:sz w:val="32"/>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PERSONE COINVOLTE</w:t>
      </w:r>
    </w:p>
    <w:p w:rsidR="00922D63" w:rsidRPr="005A718F" w:rsidRDefault="00922D63" w:rsidP="00922D63">
      <w:pPr>
        <w:pStyle w:val="Paragrafoelenco"/>
        <w:numPr>
          <w:ilvl w:val="0"/>
          <w:numId w:val="32"/>
        </w:numPr>
        <w:spacing w:after="0" w:line="276" w:lineRule="auto"/>
        <w:rPr>
          <w:sz w:val="32"/>
        </w:rPr>
      </w:pPr>
      <w:r w:rsidRPr="005A718F">
        <w:rPr>
          <w:sz w:val="32"/>
        </w:rPr>
        <w:t xml:space="preserve">INSEGNANTE DI RIFERIMENTO: Stivanello Carla </w:t>
      </w:r>
    </w:p>
    <w:p w:rsidR="00922D63" w:rsidRPr="005A718F" w:rsidRDefault="00922D63" w:rsidP="00922D63">
      <w:pPr>
        <w:pStyle w:val="Paragrafoelenco"/>
        <w:numPr>
          <w:ilvl w:val="0"/>
          <w:numId w:val="32"/>
        </w:numPr>
        <w:spacing w:after="0" w:line="276" w:lineRule="auto"/>
        <w:rPr>
          <w:sz w:val="32"/>
        </w:rPr>
      </w:pPr>
      <w:r w:rsidRPr="005A718F">
        <w:rPr>
          <w:sz w:val="32"/>
        </w:rPr>
        <w:t xml:space="preserve">INSEGNANTI COINVOLTE: </w:t>
      </w:r>
      <w:proofErr w:type="spellStart"/>
      <w:r w:rsidRPr="005A718F">
        <w:rPr>
          <w:sz w:val="32"/>
        </w:rPr>
        <w:t>Vailati</w:t>
      </w:r>
      <w:proofErr w:type="spellEnd"/>
      <w:r w:rsidRPr="005A718F">
        <w:rPr>
          <w:sz w:val="32"/>
        </w:rPr>
        <w:t xml:space="preserve"> Rita, </w:t>
      </w:r>
      <w:proofErr w:type="spellStart"/>
      <w:r w:rsidRPr="005A718F">
        <w:rPr>
          <w:sz w:val="32"/>
        </w:rPr>
        <w:t>Amigo</w:t>
      </w:r>
      <w:r>
        <w:rPr>
          <w:sz w:val="32"/>
        </w:rPr>
        <w:t>ni</w:t>
      </w:r>
      <w:proofErr w:type="spellEnd"/>
      <w:r>
        <w:rPr>
          <w:sz w:val="32"/>
        </w:rPr>
        <w:t xml:space="preserve"> Tarcisia, </w:t>
      </w:r>
      <w:proofErr w:type="spellStart"/>
      <w:r>
        <w:rPr>
          <w:sz w:val="32"/>
        </w:rPr>
        <w:t>Bonardi</w:t>
      </w:r>
      <w:proofErr w:type="spellEnd"/>
      <w:r>
        <w:rPr>
          <w:sz w:val="32"/>
        </w:rPr>
        <w:t xml:space="preserve"> Valentina nelle loro sezioni.</w:t>
      </w:r>
    </w:p>
    <w:p w:rsidR="00922D63" w:rsidRDefault="00922D63" w:rsidP="00922D63">
      <w:pPr>
        <w:spacing w:after="0" w:line="276" w:lineRule="auto"/>
        <w:rPr>
          <w:sz w:val="32"/>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SPAZI</w:t>
      </w:r>
    </w:p>
    <w:p w:rsidR="00922D63" w:rsidRDefault="00922D63" w:rsidP="00922D63">
      <w:pPr>
        <w:spacing w:after="0" w:line="276" w:lineRule="auto"/>
        <w:rPr>
          <w:sz w:val="32"/>
        </w:rPr>
      </w:pPr>
      <w:r>
        <w:rPr>
          <w:sz w:val="32"/>
        </w:rPr>
        <w:t>Palestra interna alla strutta scolastica.</w:t>
      </w:r>
    </w:p>
    <w:p w:rsidR="00922D63" w:rsidRDefault="00922D63" w:rsidP="00922D63">
      <w:pPr>
        <w:spacing w:after="0" w:line="276" w:lineRule="auto"/>
        <w:rPr>
          <w:sz w:val="32"/>
        </w:rPr>
      </w:pPr>
    </w:p>
    <w:p w:rsidR="00922D63" w:rsidRPr="005A718F" w:rsidRDefault="00922D63" w:rsidP="00922D63">
      <w:pPr>
        <w:spacing w:after="0" w:line="276" w:lineRule="auto"/>
        <w:rPr>
          <w:sz w:val="32"/>
        </w:rPr>
      </w:pPr>
    </w:p>
    <w:p w:rsidR="00922D63" w:rsidRPr="001F5B8E" w:rsidRDefault="00922D63" w:rsidP="00922D63">
      <w:pPr>
        <w:spacing w:after="0" w:line="276" w:lineRule="auto"/>
        <w:rPr>
          <w:b/>
          <w:color w:val="4F81BD" w:themeColor="accent1"/>
          <w:sz w:val="40"/>
          <w:u w:val="single"/>
        </w:rPr>
      </w:pPr>
      <w:r w:rsidRPr="001F5B8E">
        <w:rPr>
          <w:b/>
          <w:color w:val="4F81BD" w:themeColor="accent1"/>
          <w:sz w:val="40"/>
          <w:u w:val="single"/>
        </w:rPr>
        <w:t>CRITERI DI VALUTAZIONE</w:t>
      </w:r>
    </w:p>
    <w:p w:rsidR="00922D63" w:rsidRPr="005A718F" w:rsidRDefault="00922D63" w:rsidP="00922D63">
      <w:pPr>
        <w:pStyle w:val="Paragrafoelenco"/>
        <w:numPr>
          <w:ilvl w:val="0"/>
          <w:numId w:val="31"/>
        </w:numPr>
        <w:spacing w:after="0" w:line="276" w:lineRule="auto"/>
        <w:rPr>
          <w:sz w:val="32"/>
        </w:rPr>
      </w:pPr>
      <w:r w:rsidRPr="005A718F">
        <w:rPr>
          <w:sz w:val="32"/>
        </w:rPr>
        <w:t>VALUTAZIONE INIZIALE: (ottobre) rilevazione situazione, disponibilità, risorse, competenze.</w:t>
      </w:r>
    </w:p>
    <w:p w:rsidR="00922D63" w:rsidRPr="005A718F" w:rsidRDefault="00922D63" w:rsidP="00922D63">
      <w:pPr>
        <w:pStyle w:val="Paragrafoelenco"/>
        <w:numPr>
          <w:ilvl w:val="0"/>
          <w:numId w:val="31"/>
        </w:numPr>
        <w:spacing w:after="0" w:line="276" w:lineRule="auto"/>
        <w:rPr>
          <w:sz w:val="32"/>
        </w:rPr>
      </w:pPr>
      <w:r w:rsidRPr="005A718F">
        <w:rPr>
          <w:sz w:val="32"/>
        </w:rPr>
        <w:t>VALUTAZIONE INTERMEDIA: (febbraio) monitoraggio esperienza in corso.</w:t>
      </w:r>
    </w:p>
    <w:p w:rsidR="00922D63" w:rsidRPr="005A718F" w:rsidRDefault="00922D63" w:rsidP="00922D63">
      <w:pPr>
        <w:pStyle w:val="Paragrafoelenco"/>
        <w:numPr>
          <w:ilvl w:val="0"/>
          <w:numId w:val="31"/>
        </w:numPr>
        <w:spacing w:after="0" w:line="276" w:lineRule="auto"/>
        <w:rPr>
          <w:sz w:val="32"/>
        </w:rPr>
      </w:pPr>
      <w:r w:rsidRPr="005A718F">
        <w:rPr>
          <w:sz w:val="32"/>
        </w:rPr>
        <w:lastRenderedPageBreak/>
        <w:t xml:space="preserve">VALUTAZIONE FINALE: (maggio) sintesi consuntiva dell’esperienza. </w:t>
      </w:r>
    </w:p>
    <w:p w:rsidR="00922D63" w:rsidRPr="005A718F" w:rsidRDefault="00922D63" w:rsidP="00922D63">
      <w:pPr>
        <w:pStyle w:val="Paragrafoelenco"/>
        <w:numPr>
          <w:ilvl w:val="0"/>
          <w:numId w:val="31"/>
        </w:numPr>
        <w:spacing w:after="0" w:line="276" w:lineRule="auto"/>
        <w:rPr>
          <w:sz w:val="32"/>
        </w:rPr>
      </w:pPr>
      <w:r w:rsidRPr="005A718F">
        <w:rPr>
          <w:sz w:val="32"/>
        </w:rPr>
        <w:t>OSSERVAZIONI SISTEMATICHE RELATIVE A: atteggiamento e interesse dei bambini, capacità di attenzione, grado di comprensione.</w:t>
      </w:r>
    </w:p>
    <w:p w:rsidR="00922D63" w:rsidRPr="001F5B8E" w:rsidRDefault="00922D63" w:rsidP="00922D63">
      <w:pPr>
        <w:pStyle w:val="Paragrafoelenco"/>
        <w:numPr>
          <w:ilvl w:val="0"/>
          <w:numId w:val="31"/>
        </w:numPr>
        <w:spacing w:after="0" w:line="276" w:lineRule="auto"/>
        <w:rPr>
          <w:sz w:val="32"/>
        </w:rPr>
      </w:pPr>
      <w:r w:rsidRPr="005A718F">
        <w:rPr>
          <w:sz w:val="32"/>
        </w:rPr>
        <w:t xml:space="preserve">STRUMENTI DI VALUTAZIONE: osservazione sistematica durante il gioco, elaborazione di gruppo, fotografie, cartelloni. </w:t>
      </w:r>
    </w:p>
    <w:p w:rsidR="006467C3" w:rsidRDefault="006467C3"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Default="00935F1D" w:rsidP="006467C3"/>
    <w:p w:rsidR="00935F1D" w:rsidRPr="00935F1D" w:rsidRDefault="00935F1D" w:rsidP="00935F1D">
      <w:pPr>
        <w:spacing w:after="200" w:line="276" w:lineRule="auto"/>
        <w:rPr>
          <w:rFonts w:ascii="Calibri" w:eastAsia="Calibri" w:hAnsi="Calibri" w:cs="Calibri"/>
          <w:color w:val="1F497D" w:themeColor="text2"/>
          <w:sz w:val="44"/>
          <w:lang w:eastAsia="it-IT"/>
        </w:rPr>
      </w:pPr>
      <w:r w:rsidRPr="00935F1D">
        <w:rPr>
          <w:rFonts w:ascii="Calibri" w:eastAsia="Calibri" w:hAnsi="Calibri" w:cs="Calibri"/>
          <w:color w:val="1F497D" w:themeColor="text2"/>
          <w:sz w:val="44"/>
          <w:lang w:eastAsia="it-IT"/>
        </w:rPr>
        <w:t>LABORATO</w:t>
      </w:r>
      <w:r>
        <w:rPr>
          <w:rFonts w:ascii="Calibri" w:eastAsia="Calibri" w:hAnsi="Calibri" w:cs="Calibri"/>
          <w:color w:val="1F497D" w:themeColor="text2"/>
          <w:sz w:val="44"/>
          <w:lang w:eastAsia="it-IT"/>
        </w:rPr>
        <w:t xml:space="preserve">RIO FIABE ANIMATE </w:t>
      </w:r>
    </w:p>
    <w:p w:rsidR="00935F1D" w:rsidRPr="00935F1D" w:rsidRDefault="00935F1D" w:rsidP="00935F1D">
      <w:pPr>
        <w:spacing w:after="200" w:line="276" w:lineRule="auto"/>
        <w:jc w:val="both"/>
        <w:rPr>
          <w:rFonts w:ascii="Calibri" w:eastAsia="Calibri" w:hAnsi="Calibri" w:cs="Calibri"/>
          <w:color w:val="1F497D" w:themeColor="text2"/>
          <w:sz w:val="40"/>
          <w:lang w:eastAsia="it-IT"/>
        </w:rPr>
      </w:pPr>
    </w:p>
    <w:p w:rsidR="00935F1D" w:rsidRPr="00935F1D" w:rsidRDefault="00935F1D" w:rsidP="00935F1D">
      <w:pPr>
        <w:spacing w:after="200" w:line="276" w:lineRule="auto"/>
        <w:jc w:val="both"/>
        <w:rPr>
          <w:rFonts w:ascii="Calibri" w:eastAsia="Calibri" w:hAnsi="Calibri" w:cs="Calibri"/>
          <w:color w:val="1F497D" w:themeColor="text2"/>
          <w:sz w:val="40"/>
          <w:lang w:eastAsia="it-IT"/>
        </w:rPr>
      </w:pPr>
      <w:r w:rsidRPr="00935F1D">
        <w:rPr>
          <w:rFonts w:ascii="Calibri" w:eastAsia="Calibri" w:hAnsi="Calibri" w:cs="Calibri"/>
          <w:color w:val="1F497D" w:themeColor="text2"/>
          <w:sz w:val="40"/>
          <w:lang w:eastAsia="it-IT"/>
        </w:rPr>
        <w:t>Premessa</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Un adulto che legge ad alta voce ad un bambino, compie un atto d'amore e ciò ha risvolti importanti per lo sviluppo della personalità del piccolo sul piano relazionale, emotivo, cognitivo, linguistico, sociale e culturale.</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 xml:space="preserve">Nell'esperienza condivisa della lettura e </w:t>
      </w:r>
      <w:proofErr w:type="gramStart"/>
      <w:r w:rsidRPr="00935F1D">
        <w:rPr>
          <w:rFonts w:ascii="Calibri" w:eastAsia="Calibri" w:hAnsi="Calibri" w:cs="Calibri"/>
          <w:sz w:val="32"/>
          <w:lang w:eastAsia="it-IT"/>
        </w:rPr>
        <w:t>dell'</w:t>
      </w:r>
      <w:proofErr w:type="spellStart"/>
      <w:r w:rsidRPr="00935F1D">
        <w:rPr>
          <w:rFonts w:ascii="Calibri" w:eastAsia="Calibri" w:hAnsi="Calibri" w:cs="Calibri"/>
          <w:sz w:val="32"/>
          <w:lang w:eastAsia="it-IT"/>
        </w:rPr>
        <w:t>ascolto,adulto</w:t>
      </w:r>
      <w:proofErr w:type="spellEnd"/>
      <w:proofErr w:type="gramEnd"/>
      <w:r w:rsidRPr="00935F1D">
        <w:rPr>
          <w:rFonts w:ascii="Calibri" w:eastAsia="Calibri" w:hAnsi="Calibri" w:cs="Calibri"/>
          <w:sz w:val="32"/>
          <w:lang w:eastAsia="it-IT"/>
        </w:rPr>
        <w:t xml:space="preserve"> e bambino entrano in sintonia reciproca attraverso i mondi che prendono vita tra le pagine del </w:t>
      </w:r>
      <w:proofErr w:type="spellStart"/>
      <w:r w:rsidRPr="00935F1D">
        <w:rPr>
          <w:rFonts w:ascii="Calibri" w:eastAsia="Calibri" w:hAnsi="Calibri" w:cs="Calibri"/>
          <w:sz w:val="32"/>
          <w:lang w:eastAsia="it-IT"/>
        </w:rPr>
        <w:t>libro,in</w:t>
      </w:r>
      <w:proofErr w:type="spellEnd"/>
      <w:r w:rsidRPr="00935F1D">
        <w:rPr>
          <w:rFonts w:ascii="Calibri" w:eastAsia="Calibri" w:hAnsi="Calibri" w:cs="Calibri"/>
          <w:sz w:val="32"/>
          <w:lang w:eastAsia="it-IT"/>
        </w:rPr>
        <w:t xml:space="preserve"> una comunicazione fatta di emozione, complicità e fiducia che rinsalda il loro legame affettivo.</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 xml:space="preserve">Leggere ad alta voce è il modo più efficace per appassionare un bambino ai libri e alle storie, sviluppando in lui prima il piacere e il desiderio e poi la capacità autonoma di leggere. </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Il bambino che non sa ancora leggere, sfogliando un libro, si concentra sulle illustrazioni, poi sulle parti del testo e azzarda la comprensione di una storia attraverso le tracce e gli elementi illustrati o codificati e "legge" a modo suo l'intera storia.</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 xml:space="preserve">Con l’utilizzo del </w:t>
      </w:r>
      <w:proofErr w:type="spellStart"/>
      <w:r w:rsidRPr="00935F1D">
        <w:rPr>
          <w:rFonts w:ascii="Calibri" w:eastAsia="Calibri" w:hAnsi="Calibri" w:cs="Calibri"/>
          <w:sz w:val="32"/>
          <w:lang w:eastAsia="it-IT"/>
        </w:rPr>
        <w:t>Kamishibai</w:t>
      </w:r>
      <w:proofErr w:type="spellEnd"/>
      <w:r w:rsidRPr="00935F1D">
        <w:rPr>
          <w:rFonts w:ascii="Calibri" w:eastAsia="Calibri" w:hAnsi="Calibri" w:cs="Calibri"/>
          <w:sz w:val="32"/>
          <w:lang w:eastAsia="it-IT"/>
        </w:rPr>
        <w:t xml:space="preserve"> il bambino entra a far parte </w:t>
      </w:r>
      <w:proofErr w:type="spellStart"/>
      <w:proofErr w:type="gramStart"/>
      <w:r w:rsidRPr="00935F1D">
        <w:rPr>
          <w:rFonts w:ascii="Calibri" w:eastAsia="Calibri" w:hAnsi="Calibri" w:cs="Calibri"/>
          <w:sz w:val="32"/>
          <w:lang w:eastAsia="it-IT"/>
        </w:rPr>
        <w:t>del”teatro</w:t>
      </w:r>
      <w:proofErr w:type="spellEnd"/>
      <w:proofErr w:type="gramEnd"/>
      <w:r w:rsidRPr="00935F1D">
        <w:rPr>
          <w:rFonts w:ascii="Calibri" w:eastAsia="Calibri" w:hAnsi="Calibri" w:cs="Calibri"/>
          <w:sz w:val="32"/>
          <w:lang w:eastAsia="it-IT"/>
        </w:rPr>
        <w:t>” e interagisce con esso.</w:t>
      </w:r>
    </w:p>
    <w:p w:rsidR="00935F1D" w:rsidRPr="00935F1D" w:rsidRDefault="00935F1D" w:rsidP="00935F1D">
      <w:pPr>
        <w:spacing w:after="200" w:line="276" w:lineRule="auto"/>
        <w:jc w:val="both"/>
        <w:rPr>
          <w:rFonts w:ascii="Calibri" w:eastAsia="Calibri" w:hAnsi="Calibri" w:cs="Calibri"/>
          <w:sz w:val="32"/>
          <w:lang w:eastAsia="it-IT"/>
        </w:rPr>
      </w:pPr>
      <w:r w:rsidRPr="00935F1D">
        <w:rPr>
          <w:rFonts w:ascii="Calibri" w:eastAsia="Calibri" w:hAnsi="Calibri" w:cs="Calibri"/>
          <w:sz w:val="32"/>
          <w:lang w:eastAsia="it-IT"/>
        </w:rPr>
        <w:t xml:space="preserve">L’utilizzo dei libri con la realtà aumentata con i </w:t>
      </w:r>
      <w:proofErr w:type="spellStart"/>
      <w:proofErr w:type="gramStart"/>
      <w:r w:rsidRPr="00935F1D">
        <w:rPr>
          <w:rFonts w:ascii="Calibri" w:eastAsia="Calibri" w:hAnsi="Calibri" w:cs="Calibri"/>
          <w:sz w:val="32"/>
          <w:lang w:eastAsia="it-IT"/>
        </w:rPr>
        <w:t>tablet</w:t>
      </w:r>
      <w:proofErr w:type="spellEnd"/>
      <w:r w:rsidRPr="00935F1D">
        <w:rPr>
          <w:rFonts w:ascii="Calibri" w:eastAsia="Calibri" w:hAnsi="Calibri" w:cs="Calibri"/>
          <w:sz w:val="32"/>
          <w:lang w:eastAsia="it-IT"/>
        </w:rPr>
        <w:t xml:space="preserve">  porta</w:t>
      </w:r>
      <w:proofErr w:type="gramEnd"/>
      <w:r w:rsidRPr="00935F1D">
        <w:rPr>
          <w:rFonts w:ascii="Calibri" w:eastAsia="Calibri" w:hAnsi="Calibri" w:cs="Calibri"/>
          <w:sz w:val="32"/>
          <w:lang w:eastAsia="it-IT"/>
        </w:rPr>
        <w:t xml:space="preserve"> i bambini ad un utilizzo  della tecnologia non solo a livello ludico ma anche educativo..</w:t>
      </w:r>
    </w:p>
    <w:p w:rsidR="00935F1D" w:rsidRPr="00935F1D" w:rsidRDefault="00935F1D" w:rsidP="00935F1D">
      <w:pPr>
        <w:spacing w:after="200" w:line="276" w:lineRule="auto"/>
        <w:rPr>
          <w:rFonts w:ascii="Calibri" w:eastAsia="Calibri" w:hAnsi="Calibri" w:cs="Calibri"/>
          <w:color w:val="1F497D" w:themeColor="text2"/>
          <w:sz w:val="32"/>
          <w:szCs w:val="32"/>
          <w:lang w:eastAsia="it-IT"/>
        </w:rPr>
      </w:pP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lastRenderedPageBreak/>
        <w:t>Bambini di 3/4/5 anni</w:t>
      </w:r>
    </w:p>
    <w:p w:rsidR="00935F1D" w:rsidRPr="00935F1D" w:rsidRDefault="00935F1D" w:rsidP="00935F1D">
      <w:pPr>
        <w:spacing w:after="200" w:line="276" w:lineRule="auto"/>
        <w:rPr>
          <w:rFonts w:ascii="Calibri" w:eastAsia="Calibri" w:hAnsi="Calibri" w:cs="Calibri"/>
          <w:color w:val="1F497D" w:themeColor="text2"/>
          <w:sz w:val="32"/>
          <w:szCs w:val="32"/>
          <w:lang w:eastAsia="it-IT"/>
        </w:rPr>
      </w:pPr>
      <w:r w:rsidRPr="00935F1D">
        <w:rPr>
          <w:rFonts w:ascii="Calibri" w:eastAsia="Calibri" w:hAnsi="Calibri" w:cs="Calibri"/>
          <w:color w:val="1F497D" w:themeColor="text2"/>
          <w:sz w:val="32"/>
          <w:szCs w:val="32"/>
          <w:lang w:eastAsia="it-IT"/>
        </w:rPr>
        <w:t xml:space="preserve">TEMPI </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Da ottobre </w:t>
      </w:r>
      <w:proofErr w:type="gramStart"/>
      <w:r w:rsidRPr="00935F1D">
        <w:rPr>
          <w:rFonts w:ascii="Calibri" w:eastAsia="Calibri" w:hAnsi="Calibri" w:cs="Calibri"/>
          <w:sz w:val="32"/>
          <w:lang w:eastAsia="it-IT"/>
        </w:rPr>
        <w:t>2020  a</w:t>
      </w:r>
      <w:proofErr w:type="gramEnd"/>
      <w:r w:rsidRPr="00935F1D">
        <w:rPr>
          <w:rFonts w:ascii="Calibri" w:eastAsia="Calibri" w:hAnsi="Calibri" w:cs="Calibri"/>
          <w:sz w:val="32"/>
          <w:lang w:eastAsia="it-IT"/>
        </w:rPr>
        <w:t xml:space="preserve"> maggio 2021</w:t>
      </w:r>
    </w:p>
    <w:p w:rsidR="00935F1D" w:rsidRPr="00935F1D" w:rsidRDefault="00935F1D" w:rsidP="00935F1D">
      <w:pPr>
        <w:spacing w:after="200" w:line="276" w:lineRule="auto"/>
        <w:rPr>
          <w:rFonts w:ascii="Calibri" w:eastAsia="Calibri" w:hAnsi="Calibri" w:cs="Calibri"/>
          <w:color w:val="1F497D" w:themeColor="text2"/>
          <w:sz w:val="32"/>
          <w:szCs w:val="32"/>
          <w:lang w:eastAsia="it-IT"/>
        </w:rPr>
      </w:pPr>
      <w:r w:rsidRPr="00935F1D">
        <w:rPr>
          <w:rFonts w:ascii="Calibri" w:eastAsia="Calibri" w:hAnsi="Calibri" w:cs="Calibri"/>
          <w:color w:val="1F497D" w:themeColor="text2"/>
          <w:sz w:val="32"/>
          <w:szCs w:val="32"/>
          <w:lang w:eastAsia="it-IT"/>
        </w:rPr>
        <w:t>TRAGUARDI DI SVILUPPO</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Il bambino ascolta e comprende narrazioni, racconta e inventa storie, chiede e offre spiegazioni, usa il linguaggio per raccontare esperienze personali.</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Il bambino usa la lingua </w:t>
      </w:r>
      <w:proofErr w:type="gramStart"/>
      <w:r w:rsidRPr="00935F1D">
        <w:rPr>
          <w:rFonts w:ascii="Calibri" w:eastAsia="Calibri" w:hAnsi="Calibri" w:cs="Calibri"/>
          <w:sz w:val="32"/>
          <w:lang w:eastAsia="it-IT"/>
        </w:rPr>
        <w:t>italiana ,</w:t>
      </w:r>
      <w:proofErr w:type="gramEnd"/>
      <w:r w:rsidRPr="00935F1D">
        <w:rPr>
          <w:rFonts w:ascii="Calibri" w:eastAsia="Calibri" w:hAnsi="Calibri" w:cs="Calibri"/>
          <w:sz w:val="32"/>
          <w:lang w:eastAsia="it-IT"/>
        </w:rPr>
        <w:t xml:space="preserve"> arricchisce e precisa il proprio lessico, comprende parole e discorsi, fa ipotesi sui significati.</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Sperimenta </w:t>
      </w:r>
      <w:proofErr w:type="gramStart"/>
      <w:r w:rsidRPr="00935F1D">
        <w:rPr>
          <w:rFonts w:ascii="Calibri" w:eastAsia="Calibri" w:hAnsi="Calibri" w:cs="Calibri"/>
          <w:sz w:val="32"/>
          <w:lang w:eastAsia="it-IT"/>
        </w:rPr>
        <w:t>lingue ,</w:t>
      </w:r>
      <w:proofErr w:type="gramEnd"/>
      <w:r w:rsidRPr="00935F1D">
        <w:rPr>
          <w:rFonts w:ascii="Calibri" w:eastAsia="Calibri" w:hAnsi="Calibri" w:cs="Calibri"/>
          <w:sz w:val="32"/>
          <w:lang w:eastAsia="it-IT"/>
        </w:rPr>
        <w:t xml:space="preserve"> filastrocche, drammatizzazioni; inventa nuove parole, cerca  somiglianze e analogie tra suoni e significati.</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Il bambino comunica, esprime emozioni, racconta, utilizzando le varie possibilità che il linguaggio del corpo consente.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Inventa storie e sa esprimerle attraverso la </w:t>
      </w:r>
      <w:proofErr w:type="spellStart"/>
      <w:proofErr w:type="gramStart"/>
      <w:r w:rsidRPr="00935F1D">
        <w:rPr>
          <w:rFonts w:ascii="Calibri" w:eastAsia="Calibri" w:hAnsi="Calibri" w:cs="Calibri"/>
          <w:sz w:val="32"/>
          <w:lang w:eastAsia="it-IT"/>
        </w:rPr>
        <w:t>drammatizzazione,il</w:t>
      </w:r>
      <w:proofErr w:type="spellEnd"/>
      <w:proofErr w:type="gramEnd"/>
      <w:r w:rsidRPr="00935F1D">
        <w:rPr>
          <w:rFonts w:ascii="Calibri" w:eastAsia="Calibri" w:hAnsi="Calibri" w:cs="Calibri"/>
          <w:sz w:val="32"/>
          <w:lang w:eastAsia="it-IT"/>
        </w:rPr>
        <w:t xml:space="preserve"> disegno, la pittura e altre attività manipolative; utilizza materiali e strumenti, tecniche espressive e creative; esplora le potenzialità offerte dalle tecnologie.</w:t>
      </w:r>
    </w:p>
    <w:p w:rsidR="00935F1D" w:rsidRPr="00935F1D" w:rsidRDefault="00935F1D" w:rsidP="00935F1D">
      <w:pPr>
        <w:spacing w:after="200" w:line="276" w:lineRule="auto"/>
        <w:rPr>
          <w:rFonts w:ascii="Calibri" w:eastAsia="Calibri" w:hAnsi="Calibri" w:cs="Calibri"/>
          <w:sz w:val="32"/>
          <w:szCs w:val="32"/>
          <w:lang w:eastAsia="it-IT"/>
        </w:rPr>
      </w:pPr>
      <w:r w:rsidRPr="00935F1D">
        <w:rPr>
          <w:rFonts w:ascii="Calibri" w:eastAsia="Calibri" w:hAnsi="Calibri" w:cs="Calibri"/>
          <w:color w:val="1F497D" w:themeColor="text2"/>
          <w:sz w:val="32"/>
          <w:szCs w:val="32"/>
          <w:lang w:eastAsia="it-IT"/>
        </w:rPr>
        <w:t>OBIETTI</w:t>
      </w:r>
      <w:r w:rsidRPr="00935F1D">
        <w:rPr>
          <w:rFonts w:ascii="Calibri" w:eastAsia="Calibri" w:hAnsi="Calibri" w:cs="Calibri"/>
          <w:sz w:val="32"/>
          <w:szCs w:val="32"/>
          <w:lang w:eastAsia="it-IT"/>
        </w:rPr>
        <w:t>VI</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3 anni</w:t>
      </w:r>
    </w:p>
    <w:p w:rsidR="00935F1D" w:rsidRPr="00935F1D" w:rsidRDefault="00935F1D" w:rsidP="00935F1D">
      <w:pPr>
        <w:spacing w:after="0" w:line="240" w:lineRule="auto"/>
        <w:rPr>
          <w:rFonts w:ascii="Calibri" w:eastAsia="Calibri" w:hAnsi="Calibri" w:cs="Calibri"/>
          <w:color w:val="000000"/>
          <w:sz w:val="32"/>
          <w:lang w:eastAsia="it-IT"/>
        </w:rPr>
      </w:pPr>
      <w:r w:rsidRPr="00935F1D">
        <w:rPr>
          <w:rFonts w:ascii="Calibri" w:eastAsia="Calibri" w:hAnsi="Calibri" w:cs="Calibri"/>
          <w:color w:val="000000"/>
          <w:sz w:val="32"/>
          <w:lang w:eastAsia="it-IT"/>
        </w:rPr>
        <w:t xml:space="preserve">-Ascoltare una breve storia narrata dall’adulto. </w:t>
      </w:r>
    </w:p>
    <w:p w:rsidR="00935F1D" w:rsidRPr="00935F1D" w:rsidRDefault="00935F1D" w:rsidP="00935F1D">
      <w:pPr>
        <w:spacing w:after="0" w:line="240" w:lineRule="auto"/>
        <w:rPr>
          <w:rFonts w:ascii="Calibri" w:eastAsia="Calibri" w:hAnsi="Calibri" w:cs="Calibri"/>
          <w:color w:val="000000"/>
          <w:sz w:val="32"/>
          <w:lang w:eastAsia="it-IT"/>
        </w:rPr>
      </w:pPr>
      <w:r w:rsidRPr="00935F1D">
        <w:rPr>
          <w:rFonts w:ascii="Calibri" w:eastAsia="Calibri" w:hAnsi="Calibri" w:cs="Calibri"/>
          <w:color w:val="000000"/>
          <w:sz w:val="32"/>
          <w:lang w:eastAsia="it-IT"/>
        </w:rPr>
        <w:t xml:space="preserve">- Memorizzare brevi e semplici testi. </w:t>
      </w:r>
    </w:p>
    <w:p w:rsidR="00935F1D" w:rsidRPr="00935F1D" w:rsidRDefault="00935F1D" w:rsidP="00935F1D">
      <w:pPr>
        <w:spacing w:after="0" w:line="240" w:lineRule="auto"/>
        <w:rPr>
          <w:rFonts w:ascii="Calibri" w:eastAsia="Calibri" w:hAnsi="Calibri" w:cs="Calibri"/>
          <w:color w:val="000000"/>
          <w:sz w:val="32"/>
          <w:lang w:eastAsia="it-IT"/>
        </w:rPr>
      </w:pPr>
      <w:r w:rsidRPr="00935F1D">
        <w:rPr>
          <w:rFonts w:ascii="Calibri" w:eastAsia="Calibri" w:hAnsi="Calibri" w:cs="Calibri"/>
          <w:color w:val="000000"/>
          <w:sz w:val="32"/>
          <w:lang w:eastAsia="it-IT"/>
        </w:rPr>
        <w:t xml:space="preserve">- Verbalizzare le azioni compiute. </w:t>
      </w:r>
    </w:p>
    <w:p w:rsidR="00935F1D" w:rsidRPr="00935F1D" w:rsidRDefault="00935F1D" w:rsidP="00935F1D">
      <w:pPr>
        <w:spacing w:after="0" w:line="240" w:lineRule="auto"/>
        <w:rPr>
          <w:rFonts w:ascii="Calibri" w:eastAsia="Calibri" w:hAnsi="Calibri" w:cs="Calibri"/>
          <w:color w:val="000000"/>
          <w:sz w:val="32"/>
          <w:lang w:eastAsia="it-IT"/>
        </w:rPr>
      </w:pPr>
      <w:r w:rsidRPr="00935F1D">
        <w:rPr>
          <w:rFonts w:ascii="Calibri" w:eastAsia="Calibri" w:hAnsi="Calibri" w:cs="Calibri"/>
          <w:color w:val="000000"/>
          <w:sz w:val="32"/>
          <w:lang w:eastAsia="it-IT"/>
        </w:rPr>
        <w:t xml:space="preserve">- Ripetere semplici frasi. </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lastRenderedPageBreak/>
        <w:t>- Definire azioni                                                                                                        - Denominare oggetti e illustrazioni.                                                                    - Chiedere il perché delle cose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4 anni</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Esplicitare esperienze personali.                                                                            - Commentare immagini                                                                                         - Interagire verbalmente con compagni ed insegnanti.                                      - Usare in modo appropriato termini spaziali e temporali.                                   - Eseguire una serie di azioni dietro consegna verbale.                                    - Comprendere e riproporre con parole proprie una fiaba, un</w:t>
      </w:r>
      <w:r>
        <w:rPr>
          <w:rFonts w:ascii="Calibri" w:eastAsia="Calibri" w:hAnsi="Calibri" w:cs="Calibri"/>
          <w:sz w:val="32"/>
          <w:lang w:eastAsia="it-IT"/>
        </w:rPr>
        <w:t>a st</w:t>
      </w:r>
      <w:r w:rsidRPr="00935F1D">
        <w:rPr>
          <w:rFonts w:ascii="Calibri" w:eastAsia="Calibri" w:hAnsi="Calibri" w:cs="Calibri"/>
          <w:sz w:val="32"/>
          <w:lang w:eastAsia="it-IT"/>
        </w:rPr>
        <w:t>oria.                                                                                                                                                                                                                                     - Comprendere e memorizzare canti, poesie, filastrocche.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5 anni </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 Esprimere chiaramente proprie emozioni, sentimenti ed opinioni.              - Rielaborare verbalmente fatti, situazioni, testi.                                              - Costruire storie con un </w:t>
      </w:r>
      <w:proofErr w:type="spellStart"/>
      <w:r w:rsidRPr="00935F1D">
        <w:rPr>
          <w:rFonts w:ascii="Calibri" w:eastAsia="Calibri" w:hAnsi="Calibri" w:cs="Calibri"/>
          <w:sz w:val="32"/>
          <w:lang w:eastAsia="it-IT"/>
        </w:rPr>
        <w:t>imput</w:t>
      </w:r>
      <w:proofErr w:type="spellEnd"/>
      <w:r w:rsidRPr="00935F1D">
        <w:rPr>
          <w:rFonts w:ascii="Calibri" w:eastAsia="Calibri" w:hAnsi="Calibri" w:cs="Calibri"/>
          <w:sz w:val="32"/>
          <w:lang w:eastAsia="it-IT"/>
        </w:rPr>
        <w:t xml:space="preserve"> iniziale.                                                               - Continuare una storia interrotta.                                                                       - Ricercare assonanze e rime.                                                                                - Ascoltare storie narrate.                                                                                      - Individuare cause ed effetti in una storia.                                                           - Riconoscere, in un testo narrato, soggetto, azioni, ambientazione. </w:t>
      </w:r>
    </w:p>
    <w:p w:rsidR="00935F1D" w:rsidRPr="00935F1D" w:rsidRDefault="00935F1D" w:rsidP="00935F1D">
      <w:pPr>
        <w:spacing w:after="200" w:line="276" w:lineRule="auto"/>
        <w:rPr>
          <w:rFonts w:ascii="Calibri" w:eastAsia="Calibri" w:hAnsi="Calibri" w:cs="Calibri"/>
          <w:color w:val="1F497D" w:themeColor="text2"/>
          <w:sz w:val="32"/>
          <w:lang w:eastAsia="it-IT"/>
        </w:rPr>
      </w:pPr>
    </w:p>
    <w:p w:rsidR="00935F1D" w:rsidRPr="00935F1D" w:rsidRDefault="00935F1D" w:rsidP="00935F1D">
      <w:pPr>
        <w:spacing w:after="200" w:line="276" w:lineRule="auto"/>
        <w:rPr>
          <w:rFonts w:ascii="Calibri" w:eastAsia="Calibri" w:hAnsi="Calibri" w:cs="Calibri"/>
          <w:color w:val="1F497D" w:themeColor="text2"/>
          <w:sz w:val="32"/>
          <w:lang w:eastAsia="it-IT"/>
        </w:rPr>
      </w:pPr>
      <w:r w:rsidRPr="00935F1D">
        <w:rPr>
          <w:rFonts w:ascii="Calibri" w:eastAsia="Calibri" w:hAnsi="Calibri" w:cs="Calibri"/>
          <w:color w:val="1F497D" w:themeColor="text2"/>
          <w:sz w:val="32"/>
          <w:lang w:eastAsia="it-IT"/>
        </w:rPr>
        <w:t>UNITÀ DI APPRENDIMENTO</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OTTOBRE-NOVEMBRE: conosco gli altri e le regole per stare bene insieme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DICEMBRE: S. Natale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lastRenderedPageBreak/>
        <w:t>GENNAIO-FEBBRAIO: condivido le mie abilità</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MARZO-APRILE: io rispetto l'ambiente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MAGGIO: conosco il mio paese e le sue regole. </w:t>
      </w:r>
      <w:proofErr w:type="gramStart"/>
      <w:r w:rsidRPr="00935F1D">
        <w:rPr>
          <w:rFonts w:ascii="Calibri" w:eastAsia="Calibri" w:hAnsi="Calibri" w:cs="Calibri"/>
          <w:sz w:val="32"/>
          <w:lang w:eastAsia="it-IT"/>
        </w:rPr>
        <w:t>conosco</w:t>
      </w:r>
      <w:proofErr w:type="gramEnd"/>
      <w:r w:rsidRPr="00935F1D">
        <w:rPr>
          <w:rFonts w:ascii="Calibri" w:eastAsia="Calibri" w:hAnsi="Calibri" w:cs="Calibri"/>
          <w:sz w:val="32"/>
          <w:lang w:eastAsia="it-IT"/>
        </w:rPr>
        <w:t xml:space="preserve"> gli esseri viventi</w:t>
      </w:r>
    </w:p>
    <w:p w:rsidR="00935F1D" w:rsidRPr="00935F1D" w:rsidRDefault="00935F1D" w:rsidP="00935F1D">
      <w:pPr>
        <w:spacing w:after="200" w:line="276" w:lineRule="auto"/>
        <w:rPr>
          <w:rFonts w:ascii="Calibri" w:eastAsia="Calibri" w:hAnsi="Calibri" w:cs="Calibri"/>
          <w:sz w:val="32"/>
          <w:lang w:eastAsia="it-IT"/>
        </w:rPr>
      </w:pPr>
    </w:p>
    <w:p w:rsidR="00935F1D" w:rsidRPr="00935F1D" w:rsidRDefault="00935F1D" w:rsidP="00935F1D">
      <w:pPr>
        <w:spacing w:after="200" w:line="276" w:lineRule="auto"/>
        <w:rPr>
          <w:rFonts w:ascii="Calibri" w:eastAsia="Calibri" w:hAnsi="Calibri" w:cs="Calibri"/>
          <w:color w:val="1F497D" w:themeColor="text2"/>
          <w:sz w:val="32"/>
          <w:lang w:eastAsia="it-IT"/>
        </w:rPr>
      </w:pPr>
      <w:r w:rsidRPr="00935F1D">
        <w:rPr>
          <w:rFonts w:ascii="Calibri" w:eastAsia="Calibri" w:hAnsi="Calibri" w:cs="Calibri"/>
          <w:color w:val="1F497D" w:themeColor="text2"/>
          <w:sz w:val="32"/>
          <w:lang w:eastAsia="it-IT"/>
        </w:rPr>
        <w:t>MATERIALI</w:t>
      </w:r>
    </w:p>
    <w:p w:rsidR="00935F1D" w:rsidRPr="00935F1D" w:rsidRDefault="00935F1D" w:rsidP="00935F1D">
      <w:pPr>
        <w:rPr>
          <w:rFonts w:ascii="Calibri" w:eastAsia="Calibri" w:hAnsi="Calibri" w:cs="Calibri"/>
          <w:sz w:val="32"/>
          <w:lang w:eastAsia="it-IT"/>
        </w:rPr>
      </w:pPr>
      <w:r w:rsidRPr="00935F1D">
        <w:rPr>
          <w:rFonts w:ascii="Calibri" w:eastAsia="Calibri" w:hAnsi="Calibri" w:cs="Calibri"/>
          <w:sz w:val="32"/>
          <w:lang w:eastAsia="it-IT"/>
        </w:rPr>
        <w:t xml:space="preserve">Libri, </w:t>
      </w:r>
      <w:proofErr w:type="spellStart"/>
      <w:r w:rsidRPr="00935F1D">
        <w:rPr>
          <w:rFonts w:ascii="Calibri" w:eastAsia="Calibri" w:hAnsi="Calibri" w:cs="Calibri"/>
          <w:sz w:val="32"/>
          <w:lang w:eastAsia="it-IT"/>
        </w:rPr>
        <w:t>Kamishibai</w:t>
      </w:r>
      <w:proofErr w:type="spellEnd"/>
      <w:r w:rsidRPr="00935F1D">
        <w:rPr>
          <w:rFonts w:ascii="Calibri" w:eastAsia="Calibri" w:hAnsi="Calibri" w:cs="Calibri"/>
          <w:sz w:val="32"/>
          <w:lang w:eastAsia="it-IT"/>
        </w:rPr>
        <w:t xml:space="preserve">, </w:t>
      </w:r>
      <w:proofErr w:type="spellStart"/>
      <w:r w:rsidRPr="00935F1D">
        <w:rPr>
          <w:rFonts w:ascii="Calibri" w:eastAsia="Calibri" w:hAnsi="Calibri" w:cs="Calibri"/>
          <w:sz w:val="32"/>
          <w:lang w:eastAsia="it-IT"/>
        </w:rPr>
        <w:t>videoletture</w:t>
      </w:r>
      <w:proofErr w:type="spellEnd"/>
      <w:r w:rsidRPr="00935F1D">
        <w:rPr>
          <w:rFonts w:ascii="Calibri" w:eastAsia="Calibri" w:hAnsi="Calibri" w:cs="Calibri"/>
          <w:sz w:val="32"/>
          <w:lang w:eastAsia="it-IT"/>
        </w:rPr>
        <w:t>, libri di storie animate (realtà aumentata</w:t>
      </w:r>
      <w:proofErr w:type="gramStart"/>
      <w:r w:rsidRPr="00935F1D">
        <w:rPr>
          <w:rFonts w:ascii="Calibri" w:eastAsia="Calibri" w:hAnsi="Calibri" w:cs="Calibri"/>
          <w:sz w:val="32"/>
          <w:lang w:eastAsia="it-IT"/>
        </w:rPr>
        <w:t>),</w:t>
      </w:r>
      <w:proofErr w:type="spellStart"/>
      <w:r w:rsidRPr="00935F1D">
        <w:rPr>
          <w:rFonts w:ascii="Calibri" w:eastAsia="Calibri" w:hAnsi="Calibri" w:cs="Calibri"/>
          <w:sz w:val="32"/>
          <w:lang w:eastAsia="it-IT"/>
        </w:rPr>
        <w:t>tablet</w:t>
      </w:r>
      <w:proofErr w:type="spellEnd"/>
      <w:proofErr w:type="gramEnd"/>
      <w:r w:rsidRPr="00935F1D">
        <w:rPr>
          <w:rFonts w:ascii="Calibri" w:eastAsia="Calibri" w:hAnsi="Calibri" w:cs="Calibri"/>
          <w:sz w:val="32"/>
          <w:lang w:eastAsia="it-IT"/>
        </w:rPr>
        <w:t xml:space="preserve">, pc, schermo multimediale, cartelloni, fogli </w:t>
      </w:r>
      <w:proofErr w:type="spellStart"/>
      <w:r w:rsidRPr="00935F1D">
        <w:rPr>
          <w:rFonts w:ascii="Calibri" w:eastAsia="Calibri" w:hAnsi="Calibri" w:cs="Calibri"/>
          <w:sz w:val="32"/>
          <w:lang w:eastAsia="it-IT"/>
        </w:rPr>
        <w:t>pastelli,pennarelli</w:t>
      </w:r>
      <w:proofErr w:type="spellEnd"/>
      <w:r w:rsidRPr="00935F1D">
        <w:rPr>
          <w:rFonts w:ascii="Calibri" w:eastAsia="Calibri" w:hAnsi="Calibri" w:cs="Calibri"/>
          <w:sz w:val="32"/>
          <w:lang w:eastAsia="it-IT"/>
        </w:rPr>
        <w:t xml:space="preserve">, </w:t>
      </w:r>
      <w:proofErr w:type="spellStart"/>
      <w:r w:rsidRPr="00935F1D">
        <w:rPr>
          <w:rFonts w:ascii="Calibri" w:eastAsia="Calibri" w:hAnsi="Calibri" w:cs="Calibri"/>
          <w:sz w:val="32"/>
          <w:lang w:eastAsia="it-IT"/>
        </w:rPr>
        <w:t>tempere,materiali</w:t>
      </w:r>
      <w:proofErr w:type="spellEnd"/>
      <w:r w:rsidRPr="00935F1D">
        <w:rPr>
          <w:rFonts w:ascii="Calibri" w:eastAsia="Calibri" w:hAnsi="Calibri" w:cs="Calibri"/>
          <w:sz w:val="32"/>
          <w:lang w:eastAsia="it-IT"/>
        </w:rPr>
        <w:t xml:space="preserve"> di recupero ecc.</w:t>
      </w:r>
    </w:p>
    <w:p w:rsidR="00935F1D" w:rsidRPr="00935F1D" w:rsidRDefault="00935F1D" w:rsidP="00935F1D">
      <w:pPr>
        <w:rPr>
          <w:rFonts w:ascii="Calibri" w:eastAsia="Calibri" w:hAnsi="Calibri" w:cs="Calibri"/>
          <w:sz w:val="32"/>
          <w:lang w:eastAsia="it-IT"/>
        </w:rPr>
      </w:pPr>
    </w:p>
    <w:p w:rsidR="00935F1D" w:rsidRPr="00935F1D" w:rsidRDefault="00935F1D" w:rsidP="00935F1D">
      <w:pPr>
        <w:rPr>
          <w:rFonts w:ascii="Calibri" w:eastAsia="Calibri" w:hAnsi="Calibri" w:cs="Calibri"/>
          <w:sz w:val="32"/>
          <w:lang w:eastAsia="it-IT"/>
        </w:rPr>
      </w:pPr>
    </w:p>
    <w:p w:rsidR="00935F1D" w:rsidRPr="00935F1D" w:rsidRDefault="00935F1D" w:rsidP="00935F1D">
      <w:pPr>
        <w:rPr>
          <w:rFonts w:eastAsia="Calibri" w:cs="Calibri"/>
          <w:color w:val="1F497D" w:themeColor="text2"/>
          <w:sz w:val="28"/>
          <w:szCs w:val="28"/>
          <w:lang w:eastAsia="it-IT"/>
        </w:rPr>
      </w:pPr>
      <w:r w:rsidRPr="00935F1D">
        <w:rPr>
          <w:rFonts w:ascii="Calibri" w:eastAsia="Calibri" w:hAnsi="Calibri" w:cs="Calibri"/>
          <w:color w:val="1F497D" w:themeColor="text2"/>
          <w:sz w:val="28"/>
          <w:szCs w:val="28"/>
          <w:lang w:eastAsia="it-IT"/>
        </w:rPr>
        <w:t xml:space="preserve"> </w:t>
      </w:r>
      <w:r w:rsidRPr="00935F1D">
        <w:rPr>
          <w:rFonts w:eastAsia="Calibri" w:cs="Calibri"/>
          <w:color w:val="1F497D" w:themeColor="text2"/>
          <w:sz w:val="28"/>
          <w:szCs w:val="28"/>
          <w:lang w:eastAsia="it-IT"/>
        </w:rPr>
        <w:t>VALUTAZIONE E DOCUMENTAZIONE</w:t>
      </w:r>
    </w:p>
    <w:p w:rsidR="00935F1D" w:rsidRPr="00935F1D" w:rsidRDefault="00935F1D" w:rsidP="00935F1D">
      <w:pPr>
        <w:rPr>
          <w:rFonts w:asciiTheme="majorHAnsi" w:eastAsia="Calibri" w:hAnsiTheme="majorHAnsi" w:cs="Calibri"/>
          <w:sz w:val="32"/>
          <w:szCs w:val="32"/>
          <w:lang w:eastAsia="it-IT"/>
        </w:rPr>
      </w:pPr>
    </w:p>
    <w:p w:rsidR="00935F1D" w:rsidRPr="00935F1D" w:rsidRDefault="00935F1D" w:rsidP="00935F1D">
      <w:pPr>
        <w:rPr>
          <w:rFonts w:asciiTheme="majorHAnsi" w:eastAsia="Calibri" w:hAnsiTheme="majorHAnsi" w:cs="Calibri"/>
          <w:sz w:val="32"/>
          <w:szCs w:val="32"/>
          <w:lang w:eastAsia="it-IT"/>
        </w:rPr>
      </w:pPr>
      <w:r w:rsidRPr="00935F1D">
        <w:rPr>
          <w:rFonts w:asciiTheme="majorHAnsi" w:eastAsia="Calibri" w:hAnsiTheme="majorHAnsi" w:cs="Calibri"/>
          <w:sz w:val="32"/>
          <w:szCs w:val="32"/>
          <w:lang w:eastAsia="it-IT"/>
        </w:rPr>
        <w:t xml:space="preserve">Vi saranno tre fasi di valutazione: </w:t>
      </w:r>
    </w:p>
    <w:p w:rsidR="00935F1D" w:rsidRPr="00935F1D" w:rsidRDefault="00935F1D" w:rsidP="00935F1D">
      <w:pPr>
        <w:rPr>
          <w:rFonts w:asciiTheme="majorHAnsi" w:eastAsia="Calibri" w:hAnsiTheme="majorHAnsi" w:cs="Calibri"/>
          <w:sz w:val="32"/>
          <w:szCs w:val="32"/>
          <w:lang w:eastAsia="it-IT"/>
        </w:rPr>
      </w:pPr>
      <w:r w:rsidRPr="00935F1D">
        <w:rPr>
          <w:rFonts w:asciiTheme="majorHAnsi" w:eastAsia="Calibri" w:hAnsiTheme="majorHAnsi" w:cs="Calibri"/>
          <w:sz w:val="32"/>
          <w:szCs w:val="32"/>
          <w:lang w:eastAsia="it-IT"/>
        </w:rPr>
        <w:t xml:space="preserve">Iniziale(ottobre) rilevazione </w:t>
      </w:r>
      <w:proofErr w:type="spellStart"/>
      <w:proofErr w:type="gramStart"/>
      <w:r w:rsidRPr="00935F1D">
        <w:rPr>
          <w:rFonts w:asciiTheme="majorHAnsi" w:eastAsia="Calibri" w:hAnsiTheme="majorHAnsi" w:cs="Calibri"/>
          <w:sz w:val="32"/>
          <w:szCs w:val="32"/>
          <w:lang w:eastAsia="it-IT"/>
        </w:rPr>
        <w:t>situazione,disponibilità</w:t>
      </w:r>
      <w:proofErr w:type="gramEnd"/>
      <w:r w:rsidRPr="00935F1D">
        <w:rPr>
          <w:rFonts w:asciiTheme="majorHAnsi" w:eastAsia="Calibri" w:hAnsiTheme="majorHAnsi" w:cs="Calibri"/>
          <w:sz w:val="32"/>
          <w:szCs w:val="32"/>
          <w:lang w:eastAsia="it-IT"/>
        </w:rPr>
        <w:t>,competenze</w:t>
      </w:r>
      <w:proofErr w:type="spellEnd"/>
      <w:r w:rsidRPr="00935F1D">
        <w:rPr>
          <w:rFonts w:asciiTheme="majorHAnsi" w:eastAsia="Calibri" w:hAnsiTheme="majorHAnsi" w:cs="Calibri"/>
          <w:sz w:val="32"/>
          <w:szCs w:val="32"/>
          <w:lang w:eastAsia="it-IT"/>
        </w:rPr>
        <w:t>.</w:t>
      </w:r>
    </w:p>
    <w:p w:rsidR="00935F1D" w:rsidRPr="00935F1D" w:rsidRDefault="00935F1D" w:rsidP="00935F1D">
      <w:pPr>
        <w:rPr>
          <w:rFonts w:asciiTheme="majorHAnsi" w:eastAsia="Calibri" w:hAnsiTheme="majorHAnsi" w:cs="Calibri"/>
          <w:sz w:val="32"/>
          <w:szCs w:val="32"/>
          <w:lang w:eastAsia="it-IT"/>
        </w:rPr>
      </w:pPr>
      <w:r w:rsidRPr="00935F1D">
        <w:rPr>
          <w:rFonts w:asciiTheme="majorHAnsi" w:eastAsia="Calibri" w:hAnsiTheme="majorHAnsi" w:cs="Calibri"/>
          <w:sz w:val="32"/>
          <w:szCs w:val="32"/>
          <w:lang w:eastAsia="it-IT"/>
        </w:rPr>
        <w:t>Intermedia (gennaio)monitoraggio esperienze in corso.</w:t>
      </w:r>
    </w:p>
    <w:p w:rsidR="00935F1D" w:rsidRPr="00935F1D" w:rsidRDefault="00935F1D" w:rsidP="00935F1D">
      <w:pPr>
        <w:rPr>
          <w:rFonts w:asciiTheme="majorHAnsi" w:eastAsia="Calibri" w:hAnsiTheme="majorHAnsi" w:cs="Calibri"/>
          <w:sz w:val="32"/>
          <w:szCs w:val="32"/>
          <w:lang w:eastAsia="it-IT"/>
        </w:rPr>
      </w:pPr>
      <w:r w:rsidRPr="00935F1D">
        <w:rPr>
          <w:rFonts w:asciiTheme="majorHAnsi" w:eastAsia="Calibri" w:hAnsiTheme="majorHAnsi" w:cs="Calibri"/>
          <w:sz w:val="32"/>
          <w:szCs w:val="32"/>
          <w:lang w:eastAsia="it-IT"/>
        </w:rPr>
        <w:t xml:space="preserve">Finale (maggio) osservazioni sistematiche relative </w:t>
      </w:r>
      <w:proofErr w:type="gramStart"/>
      <w:r w:rsidRPr="00935F1D">
        <w:rPr>
          <w:rFonts w:asciiTheme="majorHAnsi" w:eastAsia="Calibri" w:hAnsiTheme="majorHAnsi" w:cs="Calibri"/>
          <w:sz w:val="32"/>
          <w:szCs w:val="32"/>
          <w:lang w:eastAsia="it-IT"/>
        </w:rPr>
        <w:t>a :</w:t>
      </w:r>
      <w:proofErr w:type="gramEnd"/>
      <w:r w:rsidRPr="00935F1D">
        <w:rPr>
          <w:rFonts w:asciiTheme="majorHAnsi" w:eastAsia="Calibri" w:hAnsiTheme="majorHAnsi" w:cs="Calibri"/>
          <w:sz w:val="32"/>
          <w:szCs w:val="32"/>
          <w:lang w:eastAsia="it-IT"/>
        </w:rPr>
        <w:t xml:space="preserve"> atteggiamento ed interesse dei bambini, capacità di attenzione; grado di comprensione.</w:t>
      </w:r>
    </w:p>
    <w:p w:rsidR="00935F1D" w:rsidRPr="00935F1D" w:rsidRDefault="00935F1D" w:rsidP="00935F1D">
      <w:pPr>
        <w:rPr>
          <w:rFonts w:asciiTheme="majorHAnsi" w:eastAsia="Calibri" w:hAnsiTheme="majorHAnsi" w:cs="Calibri"/>
          <w:sz w:val="32"/>
          <w:szCs w:val="32"/>
          <w:lang w:eastAsia="it-IT"/>
        </w:rPr>
      </w:pPr>
    </w:p>
    <w:p w:rsidR="00935F1D" w:rsidRPr="00935F1D" w:rsidRDefault="00935F1D" w:rsidP="00935F1D">
      <w:pPr>
        <w:rPr>
          <w:rFonts w:asciiTheme="majorHAnsi" w:eastAsia="Calibri" w:hAnsiTheme="majorHAnsi" w:cs="Calibri"/>
          <w:sz w:val="32"/>
          <w:szCs w:val="32"/>
          <w:lang w:eastAsia="it-IT"/>
        </w:rPr>
      </w:pPr>
      <w:r w:rsidRPr="00935F1D">
        <w:rPr>
          <w:rFonts w:asciiTheme="majorHAnsi" w:eastAsia="Calibri" w:hAnsiTheme="majorHAnsi" w:cs="Calibri"/>
          <w:color w:val="1F497D" w:themeColor="text2"/>
          <w:sz w:val="32"/>
          <w:szCs w:val="32"/>
          <w:lang w:eastAsia="it-IT"/>
        </w:rPr>
        <w:t>Strumenti di valutazione</w:t>
      </w:r>
      <w:r w:rsidRPr="00935F1D">
        <w:rPr>
          <w:rFonts w:asciiTheme="majorHAnsi" w:eastAsia="Calibri" w:hAnsiTheme="majorHAnsi" w:cs="Calibri"/>
          <w:sz w:val="32"/>
          <w:szCs w:val="32"/>
          <w:lang w:eastAsia="it-IT"/>
        </w:rPr>
        <w:t xml:space="preserve">: osservazione, conversazione, interviste, cartelloni, elaborati grafici. </w:t>
      </w:r>
    </w:p>
    <w:p w:rsidR="00935F1D" w:rsidRPr="00935F1D" w:rsidRDefault="00935F1D" w:rsidP="00935F1D">
      <w:pPr>
        <w:spacing w:after="200" w:line="276" w:lineRule="auto"/>
        <w:rPr>
          <w:rFonts w:ascii="Calibri" w:eastAsia="Calibri" w:hAnsi="Calibri" w:cs="Calibri"/>
          <w:color w:val="1F497D" w:themeColor="text2"/>
          <w:sz w:val="32"/>
          <w:lang w:eastAsia="it-IT"/>
        </w:rPr>
      </w:pPr>
    </w:p>
    <w:p w:rsidR="00935F1D" w:rsidRPr="00935F1D" w:rsidRDefault="00935F1D" w:rsidP="00935F1D">
      <w:pPr>
        <w:spacing w:after="200" w:line="276" w:lineRule="auto"/>
        <w:rPr>
          <w:rFonts w:ascii="Calibri" w:eastAsia="Calibri" w:hAnsi="Calibri" w:cs="Calibri"/>
          <w:color w:val="1F497D" w:themeColor="text2"/>
          <w:sz w:val="32"/>
          <w:lang w:eastAsia="it-IT"/>
        </w:rPr>
      </w:pPr>
      <w:r w:rsidRPr="00935F1D">
        <w:rPr>
          <w:rFonts w:ascii="Calibri" w:eastAsia="Calibri" w:hAnsi="Calibri" w:cs="Calibri"/>
          <w:color w:val="1F497D" w:themeColor="text2"/>
          <w:sz w:val="32"/>
          <w:lang w:eastAsia="it-IT"/>
        </w:rPr>
        <w:t>PERSONE COINVOLTE</w:t>
      </w:r>
    </w:p>
    <w:p w:rsidR="00935F1D" w:rsidRP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lastRenderedPageBreak/>
        <w:t xml:space="preserve">Insegnante di riferimento: Tarcisia </w:t>
      </w:r>
      <w:proofErr w:type="spellStart"/>
      <w:r w:rsidRPr="00935F1D">
        <w:rPr>
          <w:rFonts w:ascii="Calibri" w:eastAsia="Calibri" w:hAnsi="Calibri" w:cs="Calibri"/>
          <w:sz w:val="32"/>
          <w:lang w:eastAsia="it-IT"/>
        </w:rPr>
        <w:t>Amigoni</w:t>
      </w:r>
      <w:proofErr w:type="spellEnd"/>
    </w:p>
    <w:p w:rsidR="00935F1D" w:rsidRDefault="00935F1D" w:rsidP="00935F1D">
      <w:pPr>
        <w:spacing w:after="200" w:line="276" w:lineRule="auto"/>
        <w:rPr>
          <w:rFonts w:ascii="Calibri" w:eastAsia="Calibri" w:hAnsi="Calibri" w:cs="Calibri"/>
          <w:sz w:val="32"/>
          <w:lang w:eastAsia="it-IT"/>
        </w:rPr>
      </w:pPr>
      <w:r w:rsidRPr="00935F1D">
        <w:rPr>
          <w:rFonts w:ascii="Calibri" w:eastAsia="Calibri" w:hAnsi="Calibri" w:cs="Calibri"/>
          <w:sz w:val="32"/>
          <w:lang w:eastAsia="it-IT"/>
        </w:rPr>
        <w:t xml:space="preserve">Insegnanti partecipanti: Valentina </w:t>
      </w:r>
      <w:proofErr w:type="spellStart"/>
      <w:r w:rsidRPr="00935F1D">
        <w:rPr>
          <w:rFonts w:ascii="Calibri" w:eastAsia="Calibri" w:hAnsi="Calibri" w:cs="Calibri"/>
          <w:sz w:val="32"/>
          <w:lang w:eastAsia="it-IT"/>
        </w:rPr>
        <w:t>Bonardi</w:t>
      </w:r>
      <w:proofErr w:type="spellEnd"/>
      <w:r w:rsidRPr="00935F1D">
        <w:rPr>
          <w:rFonts w:ascii="Calibri" w:eastAsia="Calibri" w:hAnsi="Calibri" w:cs="Calibri"/>
          <w:sz w:val="32"/>
          <w:lang w:eastAsia="it-IT"/>
        </w:rPr>
        <w:t xml:space="preserve">, Carla Stivanello, Rita </w:t>
      </w:r>
      <w:proofErr w:type="spellStart"/>
      <w:r w:rsidRPr="00935F1D">
        <w:rPr>
          <w:rFonts w:ascii="Calibri" w:eastAsia="Calibri" w:hAnsi="Calibri" w:cs="Calibri"/>
          <w:sz w:val="32"/>
          <w:lang w:eastAsia="it-IT"/>
        </w:rPr>
        <w:t>Vailati</w:t>
      </w:r>
      <w:proofErr w:type="spellEnd"/>
      <w:r w:rsidRPr="00935F1D">
        <w:rPr>
          <w:rFonts w:ascii="Calibri" w:eastAsia="Calibri" w:hAnsi="Calibri" w:cs="Calibri"/>
          <w:sz w:val="32"/>
          <w:lang w:eastAsia="it-IT"/>
        </w:rPr>
        <w:t xml:space="preserve"> nelle loro sezioni.</w:t>
      </w: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Default="00935F1D" w:rsidP="00935F1D">
      <w:pPr>
        <w:spacing w:after="200" w:line="276" w:lineRule="auto"/>
        <w:rPr>
          <w:rFonts w:ascii="Calibri" w:eastAsia="Calibri" w:hAnsi="Calibri" w:cs="Calibri"/>
          <w:sz w:val="32"/>
          <w:lang w:eastAsia="it-IT"/>
        </w:rPr>
      </w:pP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p>
    <w:p w:rsidR="00935F1D" w:rsidRPr="00935F1D" w:rsidRDefault="00935F1D" w:rsidP="00935F1D">
      <w:pPr>
        <w:keepNext/>
        <w:keepLines/>
        <w:spacing w:before="200" w:after="0" w:line="276" w:lineRule="auto"/>
        <w:outlineLvl w:val="1"/>
        <w:rPr>
          <w:rFonts w:asciiTheme="majorHAnsi" w:eastAsiaTheme="majorEastAsia" w:hAnsiTheme="majorHAnsi" w:cstheme="majorBidi"/>
          <w:b/>
          <w:bCs/>
          <w:color w:val="1F497D" w:themeColor="text2"/>
          <w:sz w:val="32"/>
          <w:szCs w:val="32"/>
        </w:rPr>
      </w:pPr>
      <w:r w:rsidRPr="00935F1D">
        <w:rPr>
          <w:rFonts w:asciiTheme="majorHAnsi" w:eastAsiaTheme="majorEastAsia" w:hAnsiTheme="majorHAnsi" w:cstheme="majorBidi"/>
          <w:b/>
          <w:bCs/>
          <w:color w:val="1F497D" w:themeColor="text2"/>
          <w:sz w:val="32"/>
          <w:szCs w:val="32"/>
        </w:rPr>
        <w:t xml:space="preserve">Programmazione Insegnamento Religione Cattolica (I.R.C.) </w:t>
      </w:r>
    </w:p>
    <w:p w:rsidR="00935F1D" w:rsidRPr="00935F1D" w:rsidRDefault="00935F1D" w:rsidP="00935F1D">
      <w:pPr>
        <w:spacing w:before="258" w:after="0" w:line="240" w:lineRule="auto"/>
        <w:rPr>
          <w:rFonts w:ascii="Calibri" w:eastAsia="Times New Roman" w:hAnsi="Calibri" w:cs="Times New Roman"/>
          <w:color w:val="1F497D" w:themeColor="text2"/>
          <w:sz w:val="32"/>
          <w:szCs w:val="32"/>
          <w:lang w:eastAsia="it-IT"/>
        </w:rPr>
      </w:pPr>
    </w:p>
    <w:p w:rsidR="00935F1D" w:rsidRPr="00935F1D" w:rsidRDefault="00935F1D" w:rsidP="00935F1D">
      <w:pPr>
        <w:spacing w:before="258" w:after="0" w:line="240" w:lineRule="auto"/>
        <w:rPr>
          <w:rFonts w:ascii="Calibri" w:eastAsia="Times New Roman" w:hAnsi="Calibri"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t>PREMESSA</w:t>
      </w:r>
    </w:p>
    <w:p w:rsidR="00935F1D" w:rsidRPr="00935F1D" w:rsidRDefault="00935F1D" w:rsidP="00935F1D">
      <w:pPr>
        <w:spacing w:before="258" w:after="0" w:line="240" w:lineRule="auto"/>
        <w:rPr>
          <w:rFonts w:ascii="Calibri" w:eastAsia="Times New Roman" w:hAnsi="Calibri" w:cs="Times New Roman"/>
          <w:color w:val="1F497D" w:themeColor="text2"/>
          <w:sz w:val="24"/>
          <w:szCs w:val="24"/>
          <w:lang w:eastAsia="it-IT"/>
        </w:rPr>
      </w:pPr>
      <w:r w:rsidRPr="00935F1D">
        <w:rPr>
          <w:rFonts w:ascii="Calibri" w:eastAsia="Times New Roman" w:hAnsi="Calibri" w:cs="Times New Roman"/>
          <w:color w:val="000000"/>
          <w:sz w:val="24"/>
          <w:szCs w:val="24"/>
          <w:lang w:eastAsia="it-IT"/>
        </w:rPr>
        <w:t xml:space="preserve">La scuola dell’infanzia rappresenta per i bambini il primo contesto extra-familiare in cui venire a contatto con la società, il luogo privilegiato per compiere i primi passi di una crescita equilibrata. In questa condizione di confronto sereno </w:t>
      </w:r>
      <w:proofErr w:type="gramStart"/>
      <w:r w:rsidRPr="00935F1D">
        <w:rPr>
          <w:rFonts w:ascii="Calibri" w:eastAsia="Times New Roman" w:hAnsi="Calibri" w:cs="Times New Roman"/>
          <w:color w:val="000000"/>
          <w:sz w:val="24"/>
          <w:szCs w:val="24"/>
          <w:lang w:eastAsia="it-IT"/>
        </w:rPr>
        <w:t>ed  educativo</w:t>
      </w:r>
      <w:proofErr w:type="gramEnd"/>
      <w:r w:rsidRPr="00935F1D">
        <w:rPr>
          <w:rFonts w:ascii="Calibri" w:eastAsia="Times New Roman" w:hAnsi="Calibri" w:cs="Times New Roman"/>
          <w:color w:val="000000"/>
          <w:sz w:val="24"/>
          <w:szCs w:val="24"/>
          <w:lang w:eastAsia="it-IT"/>
        </w:rPr>
        <w:t xml:space="preserve"> con il mondo esterno si inserisce l’insegnamento della Religione Cattolica, tappa  fondamentale per il completamento del percorso formativo esercitato nella scuola dell’infanzia e  per la maturazione di una identità anche in ambito religioso. </w:t>
      </w:r>
    </w:p>
    <w:p w:rsidR="00935F1D" w:rsidRPr="00935F1D" w:rsidRDefault="00935F1D" w:rsidP="00935F1D">
      <w:pPr>
        <w:spacing w:before="258" w:after="0" w:line="240" w:lineRule="auto"/>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Le attività in ordine all’insegnamento della Religione Cattolica </w:t>
      </w:r>
      <w:proofErr w:type="gramStart"/>
      <w:r w:rsidRPr="00935F1D">
        <w:rPr>
          <w:rFonts w:ascii="Calibri" w:eastAsia="Times New Roman" w:hAnsi="Calibri" w:cs="Times New Roman"/>
          <w:color w:val="000000"/>
          <w:sz w:val="24"/>
          <w:szCs w:val="24"/>
          <w:lang w:eastAsia="it-IT"/>
        </w:rPr>
        <w:t>offrono  occasioni</w:t>
      </w:r>
      <w:proofErr w:type="gramEnd"/>
      <w:r w:rsidRPr="00935F1D">
        <w:rPr>
          <w:rFonts w:ascii="Calibri" w:eastAsia="Times New Roman" w:hAnsi="Calibri" w:cs="Times New Roman"/>
          <w:color w:val="000000"/>
          <w:sz w:val="24"/>
          <w:szCs w:val="24"/>
          <w:lang w:eastAsia="it-IT"/>
        </w:rPr>
        <w:t xml:space="preserve"> per lo sviluppo integrale della personalità dei bambini, aprendo alla dimensione religiosa e valorizzandola, promuovendo la riflessione sul loro patrimonio di esperienze e contribuendo a rispondere al bisogno di significato di cui anche essi sono portatori.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Per favorire la loro maturazione personale nella sua globalità i traguardi dell’I.R.C. sono distribuiti nei vari campi di esperienza.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IL SE E </w:t>
      </w:r>
      <w:proofErr w:type="gramStart"/>
      <w:r w:rsidRPr="00935F1D">
        <w:rPr>
          <w:rFonts w:ascii="Calibri" w:eastAsia="Times New Roman" w:hAnsi="Calibri" w:cs="Times New Roman"/>
          <w:color w:val="000000"/>
          <w:sz w:val="24"/>
          <w:szCs w:val="24"/>
          <w:lang w:eastAsia="it-IT"/>
        </w:rPr>
        <w:t>L’ALTRO :</w:t>
      </w:r>
      <w:proofErr w:type="gramEnd"/>
      <w:r w:rsidRPr="00935F1D">
        <w:rPr>
          <w:rFonts w:ascii="Times New Roman" w:eastAsia="Times New Roman" w:hAnsi="Times New Roman" w:cs="Times New Roman"/>
          <w:sz w:val="24"/>
          <w:szCs w:val="24"/>
          <w:lang w:eastAsia="it-IT"/>
        </w:rPr>
        <w:t xml:space="preserve">  </w:t>
      </w:r>
      <w:r w:rsidRPr="00935F1D">
        <w:rPr>
          <w:rFonts w:ascii="Calibri" w:eastAsia="Times New Roman" w:hAnsi="Calibri" w:cs="Times New Roman"/>
          <w:color w:val="000000"/>
          <w:sz w:val="24"/>
          <w:szCs w:val="24"/>
          <w:lang w:eastAsia="it-IT"/>
        </w:rPr>
        <w:t>Il bambino scopre nel Vangelo la persona e l’insegnamento di Gesù, da cui apprende che Dio è Padre di ogni persona e che la Chiesa è la comunità di uomini e donne  unite nel suo nome, per iniziare a maturare</w:t>
      </w:r>
      <w:r w:rsidRPr="00935F1D">
        <w:rPr>
          <w:rFonts w:ascii="Times New Roman" w:eastAsia="Times New Roman" w:hAnsi="Times New Roman" w:cs="Times New Roman"/>
          <w:sz w:val="24"/>
          <w:szCs w:val="24"/>
          <w:lang w:eastAsia="it-IT"/>
        </w:rPr>
        <w:t xml:space="preserve"> </w:t>
      </w:r>
      <w:r w:rsidRPr="00935F1D">
        <w:rPr>
          <w:rFonts w:ascii="Calibri" w:eastAsia="Times New Roman" w:hAnsi="Calibri" w:cs="Times New Roman"/>
          <w:color w:val="000000"/>
          <w:sz w:val="24"/>
          <w:szCs w:val="24"/>
          <w:lang w:eastAsia="it-IT"/>
        </w:rPr>
        <w:t>un positivo senso di sé e sperimentare relazioni serene con gli altri anche appartenenti a differenti tradizioni culturali e religiose.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IL CORPO IN </w:t>
      </w:r>
      <w:proofErr w:type="gramStart"/>
      <w:r w:rsidRPr="00935F1D">
        <w:rPr>
          <w:rFonts w:ascii="Calibri" w:eastAsia="Times New Roman" w:hAnsi="Calibri" w:cs="Times New Roman"/>
          <w:color w:val="000000"/>
          <w:sz w:val="24"/>
          <w:szCs w:val="24"/>
          <w:lang w:eastAsia="it-IT"/>
        </w:rPr>
        <w:t>MOVIMENTO :</w:t>
      </w:r>
      <w:proofErr w:type="gramEnd"/>
      <w:r w:rsidRPr="00935F1D">
        <w:rPr>
          <w:rFonts w:ascii="Times New Roman" w:eastAsia="Times New Roman" w:hAnsi="Times New Roman" w:cs="Times New Roman"/>
          <w:sz w:val="24"/>
          <w:szCs w:val="24"/>
          <w:lang w:eastAsia="it-IT"/>
        </w:rPr>
        <w:t xml:space="preserve">  </w:t>
      </w:r>
      <w:r w:rsidRPr="00935F1D">
        <w:rPr>
          <w:rFonts w:ascii="Calibri" w:eastAsia="Times New Roman" w:hAnsi="Calibri" w:cs="Times New Roman"/>
          <w:color w:val="000000"/>
          <w:sz w:val="24"/>
          <w:szCs w:val="24"/>
          <w:lang w:eastAsia="it-IT"/>
        </w:rPr>
        <w:t xml:space="preserve">Il bambino esprime con il corpo la propria esperienza religiosa per cominciare a manifestare adeguatamente con i gesti la propria </w:t>
      </w:r>
      <w:proofErr w:type="spellStart"/>
      <w:r w:rsidRPr="00935F1D">
        <w:rPr>
          <w:rFonts w:ascii="Calibri" w:eastAsia="Times New Roman" w:hAnsi="Calibri" w:cs="Times New Roman"/>
          <w:color w:val="000000"/>
          <w:sz w:val="24"/>
          <w:szCs w:val="24"/>
          <w:lang w:eastAsia="it-IT"/>
        </w:rPr>
        <w:t>interiorità,le</w:t>
      </w:r>
      <w:proofErr w:type="spellEnd"/>
      <w:r w:rsidRPr="00935F1D">
        <w:rPr>
          <w:rFonts w:ascii="Calibri" w:eastAsia="Times New Roman" w:hAnsi="Calibri" w:cs="Times New Roman"/>
          <w:color w:val="000000"/>
          <w:sz w:val="24"/>
          <w:szCs w:val="24"/>
          <w:lang w:eastAsia="it-IT"/>
        </w:rPr>
        <w:t xml:space="preserve"> emozioni e l’immaginazione.</w:t>
      </w:r>
    </w:p>
    <w:p w:rsidR="00935F1D" w:rsidRPr="00935F1D" w:rsidRDefault="00935F1D" w:rsidP="00935F1D">
      <w:pPr>
        <w:spacing w:before="51" w:after="0" w:line="240" w:lineRule="auto"/>
        <w:ind w:left="20"/>
        <w:rPr>
          <w:rFonts w:ascii="Calibri" w:eastAsia="Times New Roman" w:hAnsi="Calibri" w:cs="Times New Roman"/>
          <w:color w:val="000000"/>
          <w:sz w:val="24"/>
          <w:szCs w:val="24"/>
          <w:lang w:eastAsia="it-IT"/>
        </w:rPr>
      </w:pPr>
    </w:p>
    <w:p w:rsidR="00935F1D" w:rsidRPr="00935F1D" w:rsidRDefault="00935F1D" w:rsidP="00935F1D">
      <w:pPr>
        <w:spacing w:before="51"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I DISCORSI E LE </w:t>
      </w:r>
      <w:proofErr w:type="gramStart"/>
      <w:r w:rsidRPr="00935F1D">
        <w:rPr>
          <w:rFonts w:ascii="Calibri" w:eastAsia="Times New Roman" w:hAnsi="Calibri" w:cs="Times New Roman"/>
          <w:color w:val="000000"/>
          <w:sz w:val="24"/>
          <w:szCs w:val="24"/>
          <w:lang w:eastAsia="it-IT"/>
        </w:rPr>
        <w:t>PAROLE:   </w:t>
      </w:r>
      <w:proofErr w:type="gramEnd"/>
      <w:r w:rsidRPr="00935F1D">
        <w:rPr>
          <w:rFonts w:ascii="Calibri" w:eastAsia="Times New Roman" w:hAnsi="Calibri" w:cs="Times New Roman"/>
          <w:color w:val="000000"/>
          <w:sz w:val="24"/>
          <w:szCs w:val="24"/>
          <w:lang w:eastAsia="it-IT"/>
        </w:rPr>
        <w:t>Il bambino impara alcuni termini del linguaggio cristiano, ascoltando semplici racconti biblici ne sa narrare i contenuti riutilizzando i linguaggi appresi, per sviluppare una comunicazione significativa anche in ambito religioso.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LINGUAGGI CREATIVITA’ </w:t>
      </w:r>
      <w:proofErr w:type="gramStart"/>
      <w:r w:rsidRPr="00935F1D">
        <w:rPr>
          <w:rFonts w:ascii="Calibri" w:eastAsia="Times New Roman" w:hAnsi="Calibri" w:cs="Times New Roman"/>
          <w:color w:val="000000"/>
          <w:sz w:val="24"/>
          <w:szCs w:val="24"/>
          <w:lang w:eastAsia="it-IT"/>
        </w:rPr>
        <w:t>ESPRESSIONE:   </w:t>
      </w:r>
      <w:proofErr w:type="gramEnd"/>
      <w:r w:rsidRPr="00935F1D">
        <w:rPr>
          <w:rFonts w:ascii="Calibri" w:eastAsia="Times New Roman" w:hAnsi="Calibri" w:cs="Times New Roman"/>
          <w:color w:val="000000"/>
          <w:sz w:val="24"/>
          <w:szCs w:val="24"/>
          <w:lang w:eastAsia="it-IT"/>
        </w:rPr>
        <w:t>Il bambino riconosce alcuni linguaggi simbolici e figurativi tipici della vita dei cristiani (feste, preghiere, canti, spazi, arte ) per esprimere con creatività il proprio vissuto  religioso. </w:t>
      </w:r>
    </w:p>
    <w:p w:rsidR="00935F1D" w:rsidRPr="00935F1D" w:rsidRDefault="00935F1D" w:rsidP="00935F1D">
      <w:pPr>
        <w:spacing w:before="21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LA CONOSCENZA DEL </w:t>
      </w:r>
      <w:proofErr w:type="gramStart"/>
      <w:r w:rsidRPr="00935F1D">
        <w:rPr>
          <w:rFonts w:ascii="Calibri" w:eastAsia="Times New Roman" w:hAnsi="Calibri" w:cs="Times New Roman"/>
          <w:color w:val="000000"/>
          <w:sz w:val="24"/>
          <w:szCs w:val="24"/>
          <w:lang w:eastAsia="it-IT"/>
        </w:rPr>
        <w:t>MONDO:   </w:t>
      </w:r>
      <w:proofErr w:type="gramEnd"/>
      <w:r w:rsidRPr="00935F1D">
        <w:rPr>
          <w:rFonts w:ascii="Calibri" w:eastAsia="Times New Roman" w:hAnsi="Calibri" w:cs="Times New Roman"/>
          <w:color w:val="000000"/>
          <w:sz w:val="24"/>
          <w:szCs w:val="24"/>
          <w:lang w:eastAsia="it-IT"/>
        </w:rPr>
        <w:t xml:space="preserve">Il bambino osserva con meraviglia ed esplora con curiosità il mondo, riconosciuto dai cristiani e dai tanti uomini religiosi come dono di Dio Creatore, per </w:t>
      </w:r>
      <w:r w:rsidRPr="00935F1D">
        <w:rPr>
          <w:rFonts w:ascii="Calibri" w:eastAsia="Times New Roman" w:hAnsi="Calibri" w:cs="Times New Roman"/>
          <w:color w:val="000000"/>
          <w:sz w:val="24"/>
          <w:szCs w:val="24"/>
          <w:lang w:eastAsia="it-IT"/>
        </w:rPr>
        <w:lastRenderedPageBreak/>
        <w:t>sviluppare sentimenti di responsabilità nei confronti della realtà, abitandola con fiducia e speranza. </w:t>
      </w:r>
    </w:p>
    <w:p w:rsidR="00935F1D" w:rsidRPr="00935F1D" w:rsidRDefault="00935F1D" w:rsidP="00935F1D">
      <w:pPr>
        <w:spacing w:before="793" w:after="0" w:line="240" w:lineRule="auto"/>
        <w:rPr>
          <w:rFonts w:ascii="Calibri" w:eastAsia="Times New Roman" w:hAnsi="Calibri" w:cs="Times New Roman"/>
          <w:color w:val="1F497D" w:themeColor="text2"/>
          <w:sz w:val="24"/>
          <w:szCs w:val="24"/>
          <w:lang w:eastAsia="it-IT"/>
        </w:rPr>
      </w:pPr>
    </w:p>
    <w:p w:rsidR="00935F1D" w:rsidRPr="00935F1D" w:rsidRDefault="00935F1D" w:rsidP="00935F1D">
      <w:pPr>
        <w:spacing w:before="793" w:after="0" w:line="240" w:lineRule="auto"/>
        <w:rPr>
          <w:rFonts w:ascii="Calibri" w:eastAsia="Times New Roman" w:hAnsi="Calibri"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t> MODALITA’ DI SVILUPPO </w:t>
      </w:r>
    </w:p>
    <w:p w:rsidR="00935F1D" w:rsidRPr="00935F1D" w:rsidRDefault="00935F1D" w:rsidP="00935F1D">
      <w:pPr>
        <w:spacing w:before="258" w:after="0" w:line="240" w:lineRule="auto"/>
        <w:ind w:left="20"/>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L’Accoglienza è il criterio metodologico che sottende ogni attività nella scuola dell’infanzia. Il percorso annuale sarà concretizzato in un unico percorso didattico e metodologico ma le attività saranno diversificate in base all’età dei </w:t>
      </w:r>
      <w:proofErr w:type="gramStart"/>
      <w:r w:rsidRPr="00935F1D">
        <w:rPr>
          <w:rFonts w:ascii="Calibri" w:eastAsia="Times New Roman" w:hAnsi="Calibri" w:cs="Times New Roman"/>
          <w:color w:val="000000"/>
          <w:sz w:val="24"/>
          <w:szCs w:val="24"/>
          <w:lang w:eastAsia="it-IT"/>
        </w:rPr>
        <w:t>bambini  (</w:t>
      </w:r>
      <w:proofErr w:type="gramEnd"/>
      <w:r w:rsidRPr="00935F1D">
        <w:rPr>
          <w:rFonts w:ascii="Calibri" w:eastAsia="Times New Roman" w:hAnsi="Calibri" w:cs="Times New Roman"/>
          <w:color w:val="000000"/>
          <w:sz w:val="24"/>
          <w:szCs w:val="24"/>
          <w:lang w:eastAsia="it-IT"/>
        </w:rPr>
        <w:t>3-4-5 anni) per cogliere e stimolare le abilità di ogni periodo di crescita.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Il tema DIO CREATORE E PADRE verrà trattato seguendo le vie esplorative della realtà e del mondo circostante, attraverso la lettura e interiorizzazione di brani biblici. La figura di Gesù e l’approfondimento del suo messaggio verranno </w:t>
      </w:r>
      <w:proofErr w:type="gramStart"/>
      <w:r w:rsidRPr="00935F1D">
        <w:rPr>
          <w:rFonts w:ascii="Calibri" w:eastAsia="Times New Roman" w:hAnsi="Calibri" w:cs="Times New Roman"/>
          <w:color w:val="000000"/>
          <w:sz w:val="24"/>
          <w:szCs w:val="24"/>
          <w:lang w:eastAsia="it-IT"/>
        </w:rPr>
        <w:t>attuati  attraverso</w:t>
      </w:r>
      <w:proofErr w:type="gramEnd"/>
      <w:r w:rsidRPr="00935F1D">
        <w:rPr>
          <w:rFonts w:ascii="Calibri" w:eastAsia="Times New Roman" w:hAnsi="Calibri" w:cs="Times New Roman"/>
          <w:color w:val="000000"/>
          <w:sz w:val="24"/>
          <w:szCs w:val="24"/>
          <w:lang w:eastAsia="it-IT"/>
        </w:rPr>
        <w:t xml:space="preserve"> la trattazione di passi del vangelo, feste e momenti liturgici significativi. </w:t>
      </w:r>
    </w:p>
    <w:p w:rsidR="00935F1D" w:rsidRPr="00935F1D" w:rsidRDefault="00935F1D" w:rsidP="00935F1D">
      <w:pPr>
        <w:spacing w:before="258" w:after="0" w:line="240" w:lineRule="auto"/>
        <w:ind w:left="20"/>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Infine la tematica CHIESA, comprenderà sia la conoscenza dell’edificio come luogo di incontro della comunità cristiana, sia quella dei fedeli che rappresentano la comunità. Nell’azione educativa si farà particolare attenzione al vissuto del bambino partendo dalla ricerca dei doni che ha ricevuto e dalle cose belle </w:t>
      </w:r>
      <w:proofErr w:type="gramStart"/>
      <w:r w:rsidRPr="00935F1D">
        <w:rPr>
          <w:rFonts w:ascii="Calibri" w:eastAsia="Times New Roman" w:hAnsi="Calibri" w:cs="Times New Roman"/>
          <w:color w:val="000000"/>
          <w:sz w:val="24"/>
          <w:szCs w:val="24"/>
          <w:lang w:eastAsia="it-IT"/>
        </w:rPr>
        <w:t>che  vede</w:t>
      </w:r>
      <w:proofErr w:type="gramEnd"/>
      <w:r w:rsidRPr="00935F1D">
        <w:rPr>
          <w:rFonts w:ascii="Calibri" w:eastAsia="Times New Roman" w:hAnsi="Calibri" w:cs="Times New Roman"/>
          <w:color w:val="000000"/>
          <w:sz w:val="24"/>
          <w:szCs w:val="24"/>
          <w:lang w:eastAsia="it-IT"/>
        </w:rPr>
        <w:t xml:space="preserve"> intorno a se, si faranno convergere tutte le attività intorno a coordinate religiose. Intorno a queste tematiche saranno costruite le unità didattiche al fine di poterle tradurre in proposte concrete ed articolate atte a raggiungere gli obiettivi prefissati.           Si cercherà di rispettare bisogni, capacità e potenzialità di ogni fascia di età. </w:t>
      </w:r>
    </w:p>
    <w:p w:rsidR="00935F1D" w:rsidRPr="00935F1D" w:rsidRDefault="00935F1D" w:rsidP="00935F1D">
      <w:pPr>
        <w:spacing w:before="48" w:after="0" w:line="480" w:lineRule="auto"/>
        <w:ind w:right="2289" w:firstLine="8"/>
        <w:rPr>
          <w:rFonts w:ascii="Calibri" w:eastAsia="Times New Roman" w:hAnsi="Calibri" w:cs="Times New Roman"/>
          <w:color w:val="1F497D" w:themeColor="text2"/>
          <w:sz w:val="24"/>
          <w:szCs w:val="24"/>
          <w:lang w:eastAsia="it-IT"/>
        </w:rPr>
      </w:pPr>
    </w:p>
    <w:p w:rsidR="00935F1D" w:rsidRPr="00935F1D" w:rsidRDefault="00935F1D" w:rsidP="00935F1D">
      <w:pPr>
        <w:spacing w:before="48" w:after="0" w:line="480" w:lineRule="auto"/>
        <w:ind w:right="2289"/>
        <w:rPr>
          <w:rFonts w:ascii="Times New Roman" w:eastAsia="Times New Roman" w:hAnsi="Times New Roman"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t xml:space="preserve"> ITINERARIO DIDATTICO ED OBIETTIVI</w:t>
      </w: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Calibri" w:eastAsiaTheme="majorEastAsia" w:hAnsi="Calibri" w:cstheme="majorBidi"/>
          <w:b/>
          <w:bCs/>
          <w:color w:val="4F81BD" w:themeColor="accent1"/>
          <w:sz w:val="26"/>
          <w:szCs w:val="26"/>
        </w:rPr>
        <w:t>INIZIA LA SCUOLA …… CHE BELLO IL MONDO!!!! </w:t>
      </w:r>
      <w:r w:rsidRPr="00935F1D">
        <w:rPr>
          <w:rFonts w:asciiTheme="majorHAnsi" w:eastAsiaTheme="majorEastAsia" w:hAnsiTheme="majorHAnsi" w:cstheme="majorBidi"/>
          <w:b/>
          <w:bCs/>
          <w:color w:val="4F81BD" w:themeColor="accent1"/>
          <w:sz w:val="26"/>
          <w:szCs w:val="26"/>
        </w:rPr>
        <w:t xml:space="preserve">                                                            </w:t>
      </w:r>
    </w:p>
    <w:p w:rsidR="00935F1D" w:rsidRPr="00935F1D" w:rsidRDefault="00935F1D" w:rsidP="00935F1D">
      <w:pPr>
        <w:keepNext/>
        <w:keepLines/>
        <w:spacing w:before="200" w:after="0" w:line="276" w:lineRule="auto"/>
        <w:outlineLvl w:val="1"/>
        <w:rPr>
          <w:rFonts w:asciiTheme="majorHAnsi" w:eastAsiaTheme="majorEastAsia" w:hAnsiTheme="majorHAnsi" w:cstheme="majorBidi"/>
          <w:b/>
          <w:bCs/>
          <w:color w:val="1F497D" w:themeColor="text2"/>
          <w:sz w:val="26"/>
          <w:szCs w:val="26"/>
        </w:rPr>
      </w:pPr>
      <w:r w:rsidRPr="00935F1D">
        <w:rPr>
          <w:rFonts w:asciiTheme="majorHAnsi" w:eastAsiaTheme="majorEastAsia" w:hAnsiTheme="majorHAnsi" w:cstheme="majorBidi"/>
          <w:b/>
          <w:bCs/>
          <w:color w:val="4F81BD" w:themeColor="accent1"/>
          <w:sz w:val="26"/>
          <w:szCs w:val="26"/>
        </w:rPr>
        <w:t xml:space="preserve"> Obiettivi di apprendimento </w:t>
      </w:r>
    </w:p>
    <w:p w:rsidR="00935F1D" w:rsidRPr="00935F1D" w:rsidRDefault="00935F1D" w:rsidP="00935F1D">
      <w:pPr>
        <w:spacing w:before="258" w:after="0" w:line="240" w:lineRule="auto"/>
        <w:ind w:left="4"/>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Vivere con serenità il distacco dalla famiglia </w:t>
      </w:r>
    </w:p>
    <w:p w:rsidR="00935F1D" w:rsidRPr="00935F1D" w:rsidRDefault="00935F1D" w:rsidP="00935F1D">
      <w:pPr>
        <w:spacing w:before="258" w:after="0" w:line="240" w:lineRule="auto"/>
        <w:ind w:left="8"/>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Sviluppare un positivo senso d’identità personale </w:t>
      </w:r>
    </w:p>
    <w:p w:rsidR="00935F1D" w:rsidRPr="00935F1D" w:rsidRDefault="00935F1D" w:rsidP="00935F1D">
      <w:pPr>
        <w:spacing w:before="255" w:after="0" w:line="240" w:lineRule="auto"/>
        <w:ind w:left="8"/>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Sperimentare relazioni serene con gli altri </w:t>
      </w:r>
    </w:p>
    <w:p w:rsidR="00935F1D" w:rsidRPr="00935F1D" w:rsidRDefault="00935F1D" w:rsidP="00935F1D">
      <w:pPr>
        <w:spacing w:before="258" w:after="0" w:line="240" w:lineRule="auto"/>
        <w:ind w:left="8"/>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Scoprire in Gesù un modello importante di accoglienza </w:t>
      </w:r>
    </w:p>
    <w:p w:rsidR="00935F1D" w:rsidRPr="00935F1D" w:rsidRDefault="00935F1D" w:rsidP="00935F1D">
      <w:pPr>
        <w:spacing w:before="258" w:after="0" w:line="480" w:lineRule="auto"/>
        <w:ind w:right="1446"/>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lastRenderedPageBreak/>
        <w:t xml:space="preserve">Osservare con meraviglia ed esplorare con curiosità il mondo                       </w:t>
      </w:r>
    </w:p>
    <w:p w:rsidR="00935F1D" w:rsidRPr="00935F1D" w:rsidRDefault="00935F1D" w:rsidP="00935F1D">
      <w:pPr>
        <w:spacing w:before="258" w:after="0" w:line="480" w:lineRule="auto"/>
        <w:ind w:right="1446"/>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 Intuire che Dio ha creato il mondo attraverso la storia della creazione          </w:t>
      </w:r>
      <w:r w:rsidRPr="00935F1D">
        <w:rPr>
          <w:rFonts w:ascii="Calibri" w:eastAsia="Times New Roman" w:hAnsi="Calibri" w:cs="Times New Roman"/>
          <w:color w:val="000000"/>
          <w:sz w:val="24"/>
          <w:szCs w:val="24"/>
          <w:lang w:eastAsia="it-IT"/>
        </w:rPr>
        <w:tab/>
        <w:t xml:space="preserve"> Cogliere il mondo come dono di Dio </w:t>
      </w:r>
    </w:p>
    <w:p w:rsidR="00935F1D" w:rsidRPr="00935F1D" w:rsidRDefault="00935F1D" w:rsidP="00935F1D">
      <w:pPr>
        <w:spacing w:before="51" w:after="0" w:line="480" w:lineRule="auto"/>
        <w:ind w:left="2" w:right="2742" w:firstLine="1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Tempo di realizzazione (ottobre-novembre) </w:t>
      </w:r>
    </w:p>
    <w:p w:rsidR="00935F1D" w:rsidRPr="00935F1D" w:rsidRDefault="00935F1D" w:rsidP="00935F1D">
      <w:pPr>
        <w:spacing w:before="47" w:after="0" w:line="240" w:lineRule="auto"/>
        <w:ind w:left="720"/>
        <w:rPr>
          <w:rFonts w:ascii="Times New Roman" w:eastAsia="Times New Roman" w:hAnsi="Times New Roman" w:cs="Times New Roman"/>
          <w:sz w:val="24"/>
          <w:szCs w:val="24"/>
          <w:lang w:eastAsia="it-IT"/>
        </w:rPr>
      </w:pP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Theme="majorHAnsi" w:eastAsiaTheme="majorEastAsia" w:hAnsiTheme="majorHAnsi" w:cstheme="majorBidi"/>
          <w:b/>
          <w:bCs/>
          <w:color w:val="4F81BD" w:themeColor="accent1"/>
          <w:sz w:val="26"/>
          <w:szCs w:val="26"/>
        </w:rPr>
        <w:t>NATALE </w:t>
      </w: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935F1D">
        <w:rPr>
          <w:rFonts w:asciiTheme="majorHAnsi" w:eastAsiaTheme="majorEastAsia" w:hAnsiTheme="majorHAnsi" w:cstheme="majorBidi"/>
          <w:b/>
          <w:bCs/>
          <w:color w:val="365F91" w:themeColor="accent1" w:themeShade="BF"/>
          <w:sz w:val="28"/>
          <w:szCs w:val="28"/>
        </w:rPr>
        <w:t>Obiettivi di apprendimento </w:t>
      </w:r>
    </w:p>
    <w:p w:rsidR="00935F1D" w:rsidRPr="00935F1D" w:rsidRDefault="00935F1D" w:rsidP="00935F1D">
      <w:pPr>
        <w:spacing w:before="255" w:after="0" w:line="240" w:lineRule="auto"/>
        <w:ind w:left="11"/>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Conoscere il significato cristiano del Natale </w:t>
      </w:r>
    </w:p>
    <w:p w:rsidR="00935F1D" w:rsidRPr="00935F1D" w:rsidRDefault="00935F1D" w:rsidP="00935F1D">
      <w:pPr>
        <w:spacing w:before="258" w:after="0" w:line="240" w:lineRule="auto"/>
        <w:ind w:left="11"/>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Conoscere momenti significativi della nascita di Gesù</w:t>
      </w:r>
    </w:p>
    <w:p w:rsidR="00935F1D" w:rsidRPr="00935F1D" w:rsidRDefault="00935F1D" w:rsidP="00935F1D">
      <w:pPr>
        <w:spacing w:before="258" w:after="0" w:line="480" w:lineRule="auto"/>
        <w:ind w:right="2299"/>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Conoscere il significato e il valore dei doni dei pastori e dei magi scoprire i segni del Natale presenti nell’ambiente  </w:t>
      </w:r>
    </w:p>
    <w:p w:rsidR="00935F1D" w:rsidRPr="00935F1D" w:rsidRDefault="00935F1D" w:rsidP="00935F1D">
      <w:pPr>
        <w:spacing w:before="47" w:after="0" w:line="240" w:lineRule="auto"/>
        <w:ind w:left="2"/>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Tempo di realizzazione (Fine novembre-dicembre) </w:t>
      </w:r>
    </w:p>
    <w:p w:rsidR="00935F1D" w:rsidRPr="00935F1D" w:rsidRDefault="00935F1D" w:rsidP="00935F1D">
      <w:pPr>
        <w:spacing w:before="47" w:after="0" w:line="240" w:lineRule="auto"/>
        <w:ind w:left="2"/>
        <w:rPr>
          <w:rFonts w:ascii="Calibri" w:eastAsia="Times New Roman" w:hAnsi="Calibri" w:cs="Times New Roman"/>
          <w:color w:val="000000"/>
          <w:sz w:val="24"/>
          <w:szCs w:val="24"/>
          <w:lang w:eastAsia="it-IT"/>
        </w:rPr>
      </w:pPr>
    </w:p>
    <w:p w:rsidR="00935F1D" w:rsidRPr="00935F1D" w:rsidRDefault="00935F1D" w:rsidP="00935F1D">
      <w:pPr>
        <w:spacing w:before="47" w:after="0" w:line="240" w:lineRule="auto"/>
        <w:ind w:left="2"/>
        <w:rPr>
          <w:rFonts w:ascii="Calibri" w:eastAsia="Times New Roman" w:hAnsi="Calibri" w:cs="Times New Roman"/>
          <w:color w:val="000000"/>
          <w:sz w:val="24"/>
          <w:szCs w:val="24"/>
          <w:lang w:eastAsia="it-IT"/>
        </w:rPr>
      </w:pP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Theme="majorHAnsi" w:eastAsiaTheme="majorEastAsia" w:hAnsiTheme="majorHAnsi" w:cstheme="majorBidi"/>
          <w:b/>
          <w:bCs/>
          <w:color w:val="4F81BD" w:themeColor="accent1"/>
          <w:sz w:val="26"/>
          <w:szCs w:val="26"/>
        </w:rPr>
        <w:t xml:space="preserve"> CHE BELLO IMPARARE DA GESU’ COME DIVENTARE GRANDI </w:t>
      </w: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935F1D">
        <w:rPr>
          <w:rFonts w:asciiTheme="majorHAnsi" w:eastAsiaTheme="majorEastAsia" w:hAnsiTheme="majorHAnsi" w:cstheme="majorBidi"/>
          <w:b/>
          <w:bCs/>
          <w:color w:val="365F91" w:themeColor="accent1" w:themeShade="BF"/>
          <w:sz w:val="28"/>
          <w:szCs w:val="28"/>
        </w:rPr>
        <w:t xml:space="preserve">Obiettivi di </w:t>
      </w:r>
      <w:proofErr w:type="gramStart"/>
      <w:r w:rsidRPr="00935F1D">
        <w:rPr>
          <w:rFonts w:asciiTheme="majorHAnsi" w:eastAsiaTheme="majorEastAsia" w:hAnsiTheme="majorHAnsi" w:cstheme="majorBidi"/>
          <w:b/>
          <w:bCs/>
          <w:color w:val="365F91" w:themeColor="accent1" w:themeShade="BF"/>
          <w:sz w:val="28"/>
          <w:szCs w:val="28"/>
        </w:rPr>
        <w:t>apprendimento :</w:t>
      </w:r>
      <w:proofErr w:type="gramEnd"/>
    </w:p>
    <w:p w:rsidR="00935F1D" w:rsidRPr="00935F1D" w:rsidRDefault="00935F1D" w:rsidP="00935F1D">
      <w:pPr>
        <w:spacing w:before="255" w:after="0" w:line="480" w:lineRule="auto"/>
        <w:ind w:right="1811"/>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Comprendere che ciascun bambino ha una storia come il bimbo Gesù</w:t>
      </w:r>
    </w:p>
    <w:p w:rsidR="00935F1D" w:rsidRPr="00935F1D" w:rsidRDefault="00935F1D" w:rsidP="00935F1D">
      <w:pPr>
        <w:spacing w:before="255" w:after="0" w:line="480" w:lineRule="auto"/>
        <w:ind w:right="1811"/>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Conoscere l’ambiente in cui </w:t>
      </w:r>
      <w:proofErr w:type="spellStart"/>
      <w:r w:rsidRPr="00935F1D">
        <w:rPr>
          <w:rFonts w:ascii="Calibri" w:eastAsia="Times New Roman" w:hAnsi="Calibri" w:cs="Times New Roman"/>
          <w:color w:val="000000"/>
          <w:sz w:val="24"/>
          <w:szCs w:val="24"/>
          <w:lang w:eastAsia="it-IT"/>
        </w:rPr>
        <w:t>e’</w:t>
      </w:r>
      <w:proofErr w:type="spellEnd"/>
      <w:r w:rsidRPr="00935F1D">
        <w:rPr>
          <w:rFonts w:ascii="Calibri" w:eastAsia="Times New Roman" w:hAnsi="Calibri" w:cs="Times New Roman"/>
          <w:color w:val="000000"/>
          <w:sz w:val="24"/>
          <w:szCs w:val="24"/>
          <w:lang w:eastAsia="it-IT"/>
        </w:rPr>
        <w:t xml:space="preserve"> vissuto Gesù</w:t>
      </w:r>
    </w:p>
    <w:p w:rsidR="00935F1D" w:rsidRPr="00935F1D" w:rsidRDefault="00935F1D" w:rsidP="00935F1D">
      <w:pPr>
        <w:spacing w:after="0" w:line="240" w:lineRule="auto"/>
        <w:ind w:left="20"/>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Familiarizzare con la figura di Gesù adulto e maestro </w:t>
      </w:r>
    </w:p>
    <w:p w:rsidR="00935F1D" w:rsidRPr="00935F1D" w:rsidRDefault="00935F1D" w:rsidP="00935F1D">
      <w:pPr>
        <w:spacing w:before="258" w:after="0" w:line="240" w:lineRule="auto"/>
        <w:ind w:left="11" w:right="647" w:hanging="9"/>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Capire attraverso le parabole di Gesù che per crescere insieme </w:t>
      </w:r>
      <w:proofErr w:type="spellStart"/>
      <w:r w:rsidRPr="00935F1D">
        <w:rPr>
          <w:rFonts w:ascii="Calibri" w:eastAsia="Times New Roman" w:hAnsi="Calibri" w:cs="Times New Roman"/>
          <w:color w:val="000000"/>
          <w:sz w:val="24"/>
          <w:szCs w:val="24"/>
          <w:lang w:eastAsia="it-IT"/>
        </w:rPr>
        <w:t>e’</w:t>
      </w:r>
      <w:proofErr w:type="spellEnd"/>
      <w:r w:rsidRPr="00935F1D">
        <w:rPr>
          <w:rFonts w:ascii="Calibri" w:eastAsia="Times New Roman" w:hAnsi="Calibri" w:cs="Times New Roman"/>
          <w:color w:val="000000"/>
          <w:sz w:val="24"/>
          <w:szCs w:val="24"/>
          <w:lang w:eastAsia="it-IT"/>
        </w:rPr>
        <w:t xml:space="preserve"> importante </w:t>
      </w:r>
      <w:proofErr w:type="gramStart"/>
      <w:r w:rsidRPr="00935F1D">
        <w:rPr>
          <w:rFonts w:ascii="Calibri" w:eastAsia="Times New Roman" w:hAnsi="Calibri" w:cs="Times New Roman"/>
          <w:color w:val="000000"/>
          <w:sz w:val="24"/>
          <w:szCs w:val="24"/>
          <w:lang w:eastAsia="it-IT"/>
        </w:rPr>
        <w:t>il  perdono</w:t>
      </w:r>
      <w:proofErr w:type="gramEnd"/>
      <w:r w:rsidRPr="00935F1D">
        <w:rPr>
          <w:rFonts w:ascii="Calibri" w:eastAsia="Times New Roman" w:hAnsi="Calibri" w:cs="Times New Roman"/>
          <w:color w:val="000000"/>
          <w:sz w:val="24"/>
          <w:szCs w:val="24"/>
          <w:lang w:eastAsia="it-IT"/>
        </w:rPr>
        <w:t xml:space="preserve"> e l’aiuto reciproco </w:t>
      </w:r>
    </w:p>
    <w:p w:rsidR="00935F1D" w:rsidRPr="00935F1D" w:rsidRDefault="00935F1D" w:rsidP="00935F1D">
      <w:pPr>
        <w:spacing w:before="213" w:after="0" w:line="240" w:lineRule="auto"/>
        <w:ind w:left="2"/>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Tempo di realizzazione (gennaio-febbraio)</w:t>
      </w:r>
    </w:p>
    <w:p w:rsidR="00935F1D" w:rsidRPr="00935F1D" w:rsidRDefault="00935F1D" w:rsidP="00935F1D">
      <w:pPr>
        <w:spacing w:before="213" w:after="0" w:line="240" w:lineRule="auto"/>
        <w:ind w:left="2"/>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lastRenderedPageBreak/>
        <w:t> </w:t>
      </w: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Theme="majorHAnsi" w:eastAsiaTheme="majorEastAsia" w:hAnsiTheme="majorHAnsi" w:cstheme="majorBidi"/>
          <w:b/>
          <w:bCs/>
          <w:color w:val="4F81BD" w:themeColor="accent1"/>
          <w:sz w:val="26"/>
          <w:szCs w:val="26"/>
        </w:rPr>
        <w:t>E’ PASQUA </w:t>
      </w: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935F1D">
        <w:rPr>
          <w:rFonts w:asciiTheme="majorHAnsi" w:eastAsiaTheme="majorEastAsia" w:hAnsiTheme="majorHAnsi" w:cstheme="majorBidi"/>
          <w:b/>
          <w:bCs/>
          <w:color w:val="365F91" w:themeColor="accent1" w:themeShade="BF"/>
          <w:sz w:val="28"/>
          <w:szCs w:val="28"/>
        </w:rPr>
        <w:t>Obiettivi di apprendimento </w:t>
      </w:r>
    </w:p>
    <w:p w:rsidR="00935F1D" w:rsidRPr="00935F1D" w:rsidRDefault="00935F1D" w:rsidP="00935F1D">
      <w:pPr>
        <w:spacing w:before="258" w:after="0" w:line="240" w:lineRule="auto"/>
        <w:ind w:left="4"/>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Ascoltare i racconti della Pasqua </w:t>
      </w:r>
    </w:p>
    <w:p w:rsidR="00935F1D" w:rsidRPr="00935F1D" w:rsidRDefault="00935F1D" w:rsidP="00935F1D">
      <w:pPr>
        <w:spacing w:before="258" w:after="0" w:line="240" w:lineRule="auto"/>
        <w:ind w:left="11"/>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Conoscere i segni delle tradizioni pasquali </w:t>
      </w:r>
    </w:p>
    <w:p w:rsidR="00935F1D" w:rsidRPr="00935F1D" w:rsidRDefault="00935F1D" w:rsidP="00935F1D">
      <w:pPr>
        <w:spacing w:before="255" w:after="0" w:line="240" w:lineRule="auto"/>
        <w:ind w:left="8"/>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Scoprire il messaggio di pace, amore e fratellanza </w:t>
      </w:r>
    </w:p>
    <w:p w:rsidR="00935F1D" w:rsidRPr="00935F1D" w:rsidRDefault="00935F1D" w:rsidP="00935F1D">
      <w:pPr>
        <w:spacing w:before="258" w:after="0" w:line="240" w:lineRule="auto"/>
        <w:ind w:left="2"/>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Tempo di realizzazione (febbraio-marzo) </w:t>
      </w:r>
    </w:p>
    <w:p w:rsidR="00935F1D" w:rsidRPr="00935F1D" w:rsidRDefault="00935F1D" w:rsidP="00935F1D">
      <w:pPr>
        <w:spacing w:before="258" w:after="0" w:line="240" w:lineRule="auto"/>
        <w:ind w:left="2"/>
        <w:rPr>
          <w:rFonts w:ascii="Times New Roman" w:eastAsia="Times New Roman" w:hAnsi="Times New Roman" w:cs="Times New Roman"/>
          <w:sz w:val="24"/>
          <w:szCs w:val="24"/>
          <w:lang w:eastAsia="it-IT"/>
        </w:rPr>
      </w:pP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Theme="majorHAnsi" w:eastAsiaTheme="majorEastAsia" w:hAnsiTheme="majorHAnsi" w:cstheme="majorBidi"/>
          <w:b/>
          <w:bCs/>
          <w:color w:val="4F81BD" w:themeColor="accent1"/>
          <w:sz w:val="26"/>
          <w:szCs w:val="26"/>
        </w:rPr>
        <w:t xml:space="preserve">  LA CHIESA </w:t>
      </w: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935F1D">
        <w:rPr>
          <w:rFonts w:asciiTheme="majorHAnsi" w:eastAsiaTheme="majorEastAsia" w:hAnsiTheme="majorHAnsi" w:cstheme="majorBidi"/>
          <w:b/>
          <w:bCs/>
          <w:color w:val="365F91" w:themeColor="accent1" w:themeShade="BF"/>
          <w:sz w:val="28"/>
          <w:szCs w:val="28"/>
        </w:rPr>
        <w:t>Obiettivi di apprendimento</w:t>
      </w:r>
    </w:p>
    <w:p w:rsidR="00935F1D" w:rsidRPr="00935F1D" w:rsidRDefault="00935F1D" w:rsidP="00935F1D">
      <w:pPr>
        <w:spacing w:before="258" w:after="0" w:line="240" w:lineRule="auto"/>
        <w:ind w:left="8"/>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Scoprire l’edificio chiesa come luogo per incontrare Gesù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Riconoscere la chiesa come comunità di persone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Scoprire che le persone comunicano in vari modi: parole, canti e preghiere</w:t>
      </w:r>
    </w:p>
    <w:p w:rsidR="00935F1D" w:rsidRPr="00935F1D" w:rsidRDefault="00935F1D" w:rsidP="00935F1D">
      <w:pPr>
        <w:spacing w:before="255" w:after="0" w:line="480" w:lineRule="auto"/>
        <w:ind w:left="2" w:right="2387" w:firstLine="7"/>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 Tempo di realizzazione (aprile)</w:t>
      </w:r>
    </w:p>
    <w:p w:rsidR="00935F1D" w:rsidRPr="00935F1D" w:rsidRDefault="00935F1D" w:rsidP="00935F1D">
      <w:pPr>
        <w:keepNext/>
        <w:keepLines/>
        <w:spacing w:before="200" w:after="0" w:line="276" w:lineRule="auto"/>
        <w:outlineLvl w:val="1"/>
        <w:rPr>
          <w:rFonts w:asciiTheme="majorHAnsi" w:eastAsiaTheme="majorEastAsia" w:hAnsiTheme="majorHAnsi" w:cstheme="majorBidi"/>
          <w:b/>
          <w:bCs/>
          <w:color w:val="4F81BD" w:themeColor="accent1"/>
          <w:sz w:val="26"/>
          <w:szCs w:val="26"/>
        </w:rPr>
      </w:pPr>
    </w:p>
    <w:p w:rsidR="00935F1D" w:rsidRPr="00935F1D" w:rsidRDefault="00935F1D" w:rsidP="00935F1D">
      <w:pPr>
        <w:keepNext/>
        <w:keepLines/>
        <w:numPr>
          <w:ilvl w:val="0"/>
          <w:numId w:val="34"/>
        </w:numPr>
        <w:spacing w:before="200" w:after="0" w:line="276" w:lineRule="auto"/>
        <w:outlineLvl w:val="1"/>
        <w:rPr>
          <w:rFonts w:asciiTheme="majorHAnsi" w:eastAsiaTheme="majorEastAsia" w:hAnsiTheme="majorHAnsi" w:cstheme="majorBidi"/>
          <w:b/>
          <w:bCs/>
          <w:color w:val="4F81BD" w:themeColor="accent1"/>
          <w:sz w:val="26"/>
          <w:szCs w:val="26"/>
        </w:rPr>
      </w:pPr>
      <w:r w:rsidRPr="00935F1D">
        <w:rPr>
          <w:rFonts w:asciiTheme="majorHAnsi" w:eastAsiaTheme="majorEastAsia" w:hAnsiTheme="majorHAnsi" w:cstheme="majorBidi"/>
          <w:b/>
          <w:bCs/>
          <w:color w:val="4F81BD" w:themeColor="accent1"/>
          <w:sz w:val="26"/>
          <w:szCs w:val="26"/>
        </w:rPr>
        <w:t>MARIA </w:t>
      </w:r>
    </w:p>
    <w:p w:rsidR="00935F1D" w:rsidRPr="00935F1D" w:rsidRDefault="00935F1D" w:rsidP="00935F1D">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935F1D">
        <w:rPr>
          <w:rFonts w:asciiTheme="majorHAnsi" w:eastAsiaTheme="majorEastAsia" w:hAnsiTheme="majorHAnsi" w:cstheme="majorBidi"/>
          <w:b/>
          <w:bCs/>
          <w:color w:val="365F91" w:themeColor="accent1" w:themeShade="BF"/>
          <w:sz w:val="28"/>
          <w:szCs w:val="28"/>
        </w:rPr>
        <w:t>Obiettivi di apprendimento </w:t>
      </w:r>
    </w:p>
    <w:p w:rsidR="00935F1D" w:rsidRPr="00935F1D" w:rsidRDefault="00935F1D" w:rsidP="00935F1D">
      <w:pPr>
        <w:spacing w:before="255" w:after="0" w:line="480" w:lineRule="auto"/>
        <w:ind w:left="8" w:right="2612" w:firstLine="12"/>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Scoprire la figura di Maria mamma di Gesù e dei Cristiani </w:t>
      </w:r>
    </w:p>
    <w:p w:rsidR="00935F1D" w:rsidRPr="00935F1D" w:rsidRDefault="00935F1D" w:rsidP="00935F1D">
      <w:pPr>
        <w:spacing w:before="47" w:after="0" w:line="240" w:lineRule="auto"/>
        <w:ind w:left="11"/>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Comprendere l’importanza dell’amore reciproco </w:t>
      </w:r>
    </w:p>
    <w:p w:rsidR="00935F1D" w:rsidRPr="00935F1D" w:rsidRDefault="00935F1D" w:rsidP="00935F1D">
      <w:pPr>
        <w:spacing w:before="258" w:after="0" w:line="240" w:lineRule="auto"/>
        <w:ind w:left="2"/>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Tempo di realizzazione (maggio) </w:t>
      </w:r>
    </w:p>
    <w:p w:rsidR="00935F1D" w:rsidRPr="00935F1D" w:rsidRDefault="00935F1D" w:rsidP="00935F1D">
      <w:pPr>
        <w:spacing w:before="258" w:after="0" w:line="240" w:lineRule="auto"/>
        <w:rPr>
          <w:rFonts w:ascii="Calibri" w:eastAsia="Times New Roman" w:hAnsi="Calibri" w:cs="Times New Roman"/>
          <w:color w:val="1F497D" w:themeColor="text2"/>
          <w:sz w:val="24"/>
          <w:szCs w:val="24"/>
          <w:lang w:eastAsia="it-IT"/>
        </w:rPr>
      </w:pPr>
    </w:p>
    <w:p w:rsidR="00935F1D" w:rsidRPr="00935F1D" w:rsidRDefault="00935F1D" w:rsidP="00935F1D">
      <w:pPr>
        <w:spacing w:before="258" w:after="0" w:line="240" w:lineRule="auto"/>
        <w:rPr>
          <w:rFonts w:ascii="Times New Roman" w:eastAsia="Times New Roman" w:hAnsi="Times New Roman"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lastRenderedPageBreak/>
        <w:t> ATTIVITA’ </w:t>
      </w:r>
    </w:p>
    <w:p w:rsidR="00935F1D" w:rsidRPr="00935F1D" w:rsidRDefault="00935F1D" w:rsidP="00935F1D">
      <w:pPr>
        <w:spacing w:before="258" w:after="0" w:line="240" w:lineRule="auto"/>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Per favorire e promuovere le esperienze dei bambini si organizzeranno le seguenti attività: </w:t>
      </w:r>
    </w:p>
    <w:p w:rsidR="00935F1D" w:rsidRPr="00935F1D" w:rsidRDefault="00935F1D" w:rsidP="00935F1D">
      <w:pPr>
        <w:spacing w:before="255" w:after="0" w:line="480" w:lineRule="auto"/>
        <w:ind w:left="8" w:right="821" w:firstLine="12"/>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-attività di osservazione attraverso immagini e poster </w:t>
      </w:r>
    </w:p>
    <w:p w:rsidR="00935F1D" w:rsidRPr="00935F1D" w:rsidRDefault="00935F1D" w:rsidP="00935F1D">
      <w:pPr>
        <w:spacing w:before="49" w:after="0" w:line="240" w:lineRule="auto"/>
        <w:ind w:left="8"/>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-attività di ascolto: racconti di episodi tratti dal vangelo e non </w:t>
      </w:r>
    </w:p>
    <w:p w:rsidR="00935F1D" w:rsidRPr="00935F1D" w:rsidRDefault="00935F1D" w:rsidP="00935F1D">
      <w:pPr>
        <w:spacing w:before="258" w:after="0" w:line="240" w:lineRule="auto"/>
        <w:ind w:left="8" w:right="441" w:hanging="1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-attività espressive volte a chiarire, interiorizzare le esperienze fatte attraverso dialoghi, </w:t>
      </w:r>
      <w:proofErr w:type="gramStart"/>
      <w:r w:rsidRPr="00935F1D">
        <w:rPr>
          <w:rFonts w:ascii="Calibri" w:eastAsia="Times New Roman" w:hAnsi="Calibri" w:cs="Times New Roman"/>
          <w:color w:val="000000"/>
          <w:sz w:val="24"/>
          <w:szCs w:val="24"/>
          <w:lang w:eastAsia="it-IT"/>
        </w:rPr>
        <w:t>canti,  poesie</w:t>
      </w:r>
      <w:proofErr w:type="gramEnd"/>
      <w:r w:rsidRPr="00935F1D">
        <w:rPr>
          <w:rFonts w:ascii="Calibri" w:eastAsia="Times New Roman" w:hAnsi="Calibri" w:cs="Times New Roman"/>
          <w:color w:val="000000"/>
          <w:sz w:val="24"/>
          <w:szCs w:val="24"/>
          <w:lang w:eastAsia="it-IT"/>
        </w:rPr>
        <w:t>, drammatizzazioni </w:t>
      </w:r>
    </w:p>
    <w:p w:rsidR="00935F1D" w:rsidRPr="00935F1D" w:rsidRDefault="00935F1D" w:rsidP="00935F1D">
      <w:pPr>
        <w:spacing w:before="218" w:after="0" w:line="240" w:lineRule="auto"/>
        <w:ind w:left="4" w:right="1054" w:firstLine="4"/>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-attività ludiche: giochi finalizzati a precise esperienze ad esempio far scoprire i valori </w:t>
      </w:r>
      <w:proofErr w:type="gramStart"/>
      <w:r w:rsidRPr="00935F1D">
        <w:rPr>
          <w:rFonts w:ascii="Calibri" w:eastAsia="Times New Roman" w:hAnsi="Calibri" w:cs="Times New Roman"/>
          <w:color w:val="000000"/>
          <w:sz w:val="24"/>
          <w:szCs w:val="24"/>
          <w:lang w:eastAsia="it-IT"/>
        </w:rPr>
        <w:t>di  fratellanza</w:t>
      </w:r>
      <w:proofErr w:type="gramEnd"/>
      <w:r w:rsidRPr="00935F1D">
        <w:rPr>
          <w:rFonts w:ascii="Calibri" w:eastAsia="Times New Roman" w:hAnsi="Calibri" w:cs="Times New Roman"/>
          <w:color w:val="000000"/>
          <w:sz w:val="24"/>
          <w:szCs w:val="24"/>
          <w:lang w:eastAsia="it-IT"/>
        </w:rPr>
        <w:t>, solidarietà, perdono, pace </w:t>
      </w:r>
    </w:p>
    <w:p w:rsidR="00935F1D" w:rsidRPr="00935F1D" w:rsidRDefault="00935F1D" w:rsidP="00935F1D">
      <w:pPr>
        <w:spacing w:before="218" w:after="0" w:line="240" w:lineRule="auto"/>
        <w:ind w:left="8" w:right="802" w:hanging="3"/>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-attività grafico-pittorico-plastiche volte a verificare l’acquisizione del concetto </w:t>
      </w:r>
      <w:proofErr w:type="gramStart"/>
      <w:r w:rsidRPr="00935F1D">
        <w:rPr>
          <w:rFonts w:ascii="Calibri" w:eastAsia="Times New Roman" w:hAnsi="Calibri" w:cs="Times New Roman"/>
          <w:color w:val="000000"/>
          <w:sz w:val="24"/>
          <w:szCs w:val="24"/>
          <w:lang w:eastAsia="it-IT"/>
        </w:rPr>
        <w:t>presentato  attraverso</w:t>
      </w:r>
      <w:proofErr w:type="gramEnd"/>
      <w:r w:rsidRPr="00935F1D">
        <w:rPr>
          <w:rFonts w:ascii="Calibri" w:eastAsia="Times New Roman" w:hAnsi="Calibri" w:cs="Times New Roman"/>
          <w:color w:val="000000"/>
          <w:sz w:val="24"/>
          <w:szCs w:val="24"/>
          <w:lang w:eastAsia="it-IT"/>
        </w:rPr>
        <w:t xml:space="preserve"> disegni individuali con varie tecniche, </w:t>
      </w:r>
    </w:p>
    <w:p w:rsidR="00935F1D" w:rsidRPr="00935F1D" w:rsidRDefault="00935F1D" w:rsidP="00935F1D">
      <w:pPr>
        <w:spacing w:before="218" w:after="0" w:line="240" w:lineRule="auto"/>
        <w:ind w:left="11"/>
        <w:rPr>
          <w:rFonts w:ascii="Calibri" w:eastAsia="Times New Roman" w:hAnsi="Calibri" w:cs="Times New Roman"/>
          <w:color w:val="000000"/>
          <w:sz w:val="24"/>
          <w:szCs w:val="24"/>
          <w:lang w:eastAsia="it-IT"/>
        </w:rPr>
      </w:pPr>
      <w:proofErr w:type="gramStart"/>
      <w:r w:rsidRPr="00935F1D">
        <w:rPr>
          <w:rFonts w:ascii="Calibri" w:eastAsia="Times New Roman" w:hAnsi="Calibri" w:cs="Times New Roman"/>
          <w:color w:val="000000"/>
          <w:sz w:val="24"/>
          <w:szCs w:val="24"/>
          <w:lang w:eastAsia="it-IT"/>
        </w:rPr>
        <w:t>cartelloni</w:t>
      </w:r>
      <w:proofErr w:type="gramEnd"/>
      <w:r w:rsidRPr="00935F1D">
        <w:rPr>
          <w:rFonts w:ascii="Calibri" w:eastAsia="Times New Roman" w:hAnsi="Calibri" w:cs="Times New Roman"/>
          <w:color w:val="000000"/>
          <w:sz w:val="24"/>
          <w:szCs w:val="24"/>
          <w:lang w:eastAsia="it-IT"/>
        </w:rPr>
        <w:t xml:space="preserve"> eseguiti in gruppo, cartelloni di sintesi. </w:t>
      </w:r>
    </w:p>
    <w:p w:rsidR="00935F1D" w:rsidRPr="00935F1D" w:rsidRDefault="00935F1D" w:rsidP="00935F1D">
      <w:pPr>
        <w:spacing w:before="218" w:after="0" w:line="240" w:lineRule="auto"/>
        <w:ind w:left="11"/>
        <w:rPr>
          <w:rFonts w:ascii="Times New Roman" w:eastAsia="Times New Roman" w:hAnsi="Times New Roman" w:cs="Times New Roman"/>
          <w:sz w:val="24"/>
          <w:szCs w:val="24"/>
          <w:lang w:eastAsia="it-IT"/>
        </w:rPr>
      </w:pPr>
    </w:p>
    <w:p w:rsidR="00935F1D" w:rsidRPr="00935F1D" w:rsidRDefault="00935F1D" w:rsidP="00935F1D">
      <w:pPr>
        <w:spacing w:before="218" w:after="0" w:line="240" w:lineRule="auto"/>
        <w:ind w:left="11"/>
        <w:rPr>
          <w:rFonts w:ascii="Times New Roman" w:eastAsia="Times New Roman" w:hAnsi="Times New Roman" w:cs="Times New Roman"/>
          <w:sz w:val="24"/>
          <w:szCs w:val="24"/>
          <w:lang w:eastAsia="it-IT"/>
        </w:rPr>
      </w:pPr>
    </w:p>
    <w:p w:rsidR="00935F1D" w:rsidRPr="00935F1D" w:rsidRDefault="00935F1D" w:rsidP="00935F1D">
      <w:pPr>
        <w:spacing w:before="258" w:after="0" w:line="240" w:lineRule="auto"/>
        <w:rPr>
          <w:rFonts w:ascii="Times New Roman" w:eastAsia="Times New Roman" w:hAnsi="Times New Roman"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t> METODOLOGIA </w:t>
      </w:r>
    </w:p>
    <w:p w:rsidR="00935F1D" w:rsidRPr="00935F1D" w:rsidRDefault="00935F1D" w:rsidP="00935F1D">
      <w:pPr>
        <w:spacing w:before="255" w:after="0" w:line="240" w:lineRule="auto"/>
        <w:ind w:left="4" w:right="358" w:firstLine="16"/>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Dal punto di vista metodologico gli interventi potranno iniziare con un gioco, un racconto, </w:t>
      </w:r>
      <w:proofErr w:type="gramStart"/>
      <w:r w:rsidRPr="00935F1D">
        <w:rPr>
          <w:rFonts w:ascii="Calibri" w:eastAsia="Times New Roman" w:hAnsi="Calibri" w:cs="Times New Roman"/>
          <w:color w:val="000000"/>
          <w:sz w:val="24"/>
          <w:szCs w:val="24"/>
          <w:lang w:eastAsia="it-IT"/>
        </w:rPr>
        <w:t>una  canzone</w:t>
      </w:r>
      <w:proofErr w:type="gramEnd"/>
      <w:r w:rsidRPr="00935F1D">
        <w:rPr>
          <w:rFonts w:ascii="Calibri" w:eastAsia="Times New Roman" w:hAnsi="Calibri" w:cs="Times New Roman"/>
          <w:color w:val="000000"/>
          <w:sz w:val="24"/>
          <w:szCs w:val="24"/>
          <w:lang w:eastAsia="it-IT"/>
        </w:rPr>
        <w:t xml:space="preserve"> oppure una conversazione, un dialogo o  su alcune immagini scoperti dai bambini o  trasmessi dall’insegnante.</w:t>
      </w:r>
    </w:p>
    <w:p w:rsidR="00935F1D" w:rsidRPr="00935F1D" w:rsidRDefault="00935F1D" w:rsidP="00935F1D">
      <w:pPr>
        <w:spacing w:after="0" w:line="240" w:lineRule="auto"/>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w:t>
      </w:r>
    </w:p>
    <w:p w:rsidR="00935F1D" w:rsidRPr="00935F1D" w:rsidRDefault="00935F1D" w:rsidP="00935F1D">
      <w:pPr>
        <w:spacing w:after="0" w:line="240" w:lineRule="auto"/>
        <w:rPr>
          <w:rFonts w:ascii="Calibri" w:eastAsia="Times New Roman" w:hAnsi="Calibri" w:cs="Times New Roman"/>
          <w:color w:val="000000"/>
          <w:sz w:val="24"/>
          <w:szCs w:val="24"/>
          <w:lang w:eastAsia="it-IT"/>
        </w:rPr>
      </w:pPr>
    </w:p>
    <w:p w:rsidR="00935F1D" w:rsidRPr="00935F1D" w:rsidRDefault="00935F1D" w:rsidP="00935F1D">
      <w:pPr>
        <w:spacing w:after="0" w:line="240" w:lineRule="auto"/>
        <w:rPr>
          <w:rFonts w:ascii="Times New Roman" w:eastAsia="Times New Roman" w:hAnsi="Times New Roman" w:cs="Times New Roman"/>
          <w:color w:val="1F497D" w:themeColor="text2"/>
          <w:sz w:val="24"/>
          <w:szCs w:val="24"/>
          <w:lang w:eastAsia="it-IT"/>
        </w:rPr>
      </w:pPr>
      <w:r w:rsidRPr="00935F1D">
        <w:rPr>
          <w:rFonts w:ascii="Calibri" w:eastAsia="Times New Roman" w:hAnsi="Calibri" w:cs="Times New Roman"/>
          <w:color w:val="1F497D" w:themeColor="text2"/>
          <w:sz w:val="24"/>
          <w:szCs w:val="24"/>
          <w:lang w:eastAsia="it-IT"/>
        </w:rPr>
        <w:t>VERIFICA </w:t>
      </w:r>
    </w:p>
    <w:p w:rsidR="00935F1D" w:rsidRPr="00935F1D" w:rsidRDefault="00935F1D" w:rsidP="00935F1D">
      <w:pPr>
        <w:spacing w:before="258" w:after="0" w:line="240" w:lineRule="auto"/>
        <w:ind w:left="4" w:right="265" w:hanging="14"/>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Alla fine di ogni intervento si prevede un momento di verifica in cui si analizzerà come i </w:t>
      </w:r>
      <w:proofErr w:type="gramStart"/>
      <w:r w:rsidRPr="00935F1D">
        <w:rPr>
          <w:rFonts w:ascii="Calibri" w:eastAsia="Times New Roman" w:hAnsi="Calibri" w:cs="Times New Roman"/>
          <w:color w:val="000000"/>
          <w:sz w:val="24"/>
          <w:szCs w:val="24"/>
          <w:lang w:eastAsia="it-IT"/>
        </w:rPr>
        <w:t>bambini  hanno</w:t>
      </w:r>
      <w:proofErr w:type="gramEnd"/>
      <w:r w:rsidRPr="00935F1D">
        <w:rPr>
          <w:rFonts w:ascii="Calibri" w:eastAsia="Times New Roman" w:hAnsi="Calibri" w:cs="Times New Roman"/>
          <w:color w:val="000000"/>
          <w:sz w:val="24"/>
          <w:szCs w:val="24"/>
          <w:lang w:eastAsia="it-IT"/>
        </w:rPr>
        <w:t xml:space="preserve"> vissuto le esperienze programmate, come rappresentano espressivamente gli argomenti assimilati e come e quanto hanno interiorizzato i contenuti proposti. </w:t>
      </w:r>
    </w:p>
    <w:p w:rsidR="00935F1D" w:rsidRPr="00935F1D" w:rsidRDefault="00935F1D" w:rsidP="00935F1D">
      <w:pPr>
        <w:spacing w:before="258" w:after="0" w:line="240" w:lineRule="auto"/>
        <w:ind w:left="12"/>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Questo non solo per accertare i livelli di conoscenza acquisiti dai bambini ma anche per verificare se la proposta didattica si è sviluppata secondo gli itinerari prestabiliti, se le iniziative previste hanno consentito di conseguire gli esiti educativi </w:t>
      </w:r>
      <w:proofErr w:type="gramStart"/>
      <w:r w:rsidRPr="00935F1D">
        <w:rPr>
          <w:rFonts w:ascii="Calibri" w:eastAsia="Times New Roman" w:hAnsi="Calibri" w:cs="Times New Roman"/>
          <w:color w:val="000000"/>
          <w:sz w:val="24"/>
          <w:szCs w:val="24"/>
          <w:lang w:eastAsia="it-IT"/>
        </w:rPr>
        <w:t>attesi  con</w:t>
      </w:r>
      <w:proofErr w:type="gramEnd"/>
      <w:r w:rsidRPr="00935F1D">
        <w:rPr>
          <w:rFonts w:ascii="Calibri" w:eastAsia="Times New Roman" w:hAnsi="Calibri" w:cs="Times New Roman"/>
          <w:color w:val="000000"/>
          <w:sz w:val="24"/>
          <w:szCs w:val="24"/>
          <w:lang w:eastAsia="it-IT"/>
        </w:rPr>
        <w:t xml:space="preserve"> la possibilità di auto correzione di  modifica e di miglioramento costanti. </w:t>
      </w:r>
    </w:p>
    <w:p w:rsidR="00935F1D" w:rsidRPr="00935F1D" w:rsidRDefault="00935F1D" w:rsidP="00935F1D">
      <w:pPr>
        <w:spacing w:before="258" w:after="0" w:line="240" w:lineRule="auto"/>
        <w:ind w:left="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I criteri adottati per la verifica sono i seguenti: </w:t>
      </w:r>
    </w:p>
    <w:p w:rsidR="00935F1D" w:rsidRPr="00935F1D" w:rsidRDefault="00935F1D" w:rsidP="00935F1D">
      <w:pPr>
        <w:numPr>
          <w:ilvl w:val="0"/>
          <w:numId w:val="33"/>
        </w:numPr>
        <w:spacing w:before="258" w:after="0" w:line="240" w:lineRule="auto"/>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-osservazione diretta del bambino durante le attività;</w:t>
      </w:r>
    </w:p>
    <w:p w:rsidR="00935F1D" w:rsidRPr="00935F1D" w:rsidRDefault="00935F1D" w:rsidP="00935F1D">
      <w:pPr>
        <w:numPr>
          <w:ilvl w:val="0"/>
          <w:numId w:val="33"/>
        </w:numPr>
        <w:spacing w:before="258" w:after="0" w:line="240" w:lineRule="auto"/>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-raccolta di elaborati verbali: discussione e conversazione, racconti e narrazioni;</w:t>
      </w:r>
    </w:p>
    <w:p w:rsidR="00935F1D" w:rsidRPr="00935F1D" w:rsidRDefault="00935F1D" w:rsidP="00935F1D">
      <w:pPr>
        <w:numPr>
          <w:ilvl w:val="0"/>
          <w:numId w:val="33"/>
        </w:numPr>
        <w:spacing w:before="258" w:after="0" w:line="240" w:lineRule="auto"/>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lastRenderedPageBreak/>
        <w:t>-confronto del livello raggiunto dal bambino in rapporto al gruppo della </w:t>
      </w:r>
    </w:p>
    <w:p w:rsidR="00935F1D" w:rsidRPr="00935F1D" w:rsidRDefault="00935F1D" w:rsidP="00935F1D">
      <w:pPr>
        <w:spacing w:before="50" w:after="0" w:line="240" w:lineRule="auto"/>
        <w:ind w:left="720"/>
        <w:rPr>
          <w:rFonts w:ascii="Times New Roman" w:eastAsia="Times New Roman" w:hAnsi="Times New Roman" w:cs="Times New Roman"/>
          <w:sz w:val="24"/>
          <w:szCs w:val="24"/>
          <w:lang w:eastAsia="it-IT"/>
        </w:rPr>
      </w:pPr>
      <w:r w:rsidRPr="00935F1D">
        <w:rPr>
          <w:rFonts w:ascii="Calibri" w:eastAsia="Times New Roman" w:hAnsi="Calibri" w:cs="Times New Roman"/>
          <w:color w:val="000000"/>
          <w:sz w:val="24"/>
          <w:szCs w:val="24"/>
          <w:lang w:eastAsia="it-IT"/>
        </w:rPr>
        <w:t xml:space="preserve">  </w:t>
      </w:r>
      <w:proofErr w:type="gramStart"/>
      <w:r w:rsidRPr="00935F1D">
        <w:rPr>
          <w:rFonts w:ascii="Calibri" w:eastAsia="Times New Roman" w:hAnsi="Calibri" w:cs="Times New Roman"/>
          <w:color w:val="000000"/>
          <w:sz w:val="24"/>
          <w:szCs w:val="24"/>
          <w:lang w:eastAsia="it-IT"/>
        </w:rPr>
        <w:t>stessa</w:t>
      </w:r>
      <w:proofErr w:type="gramEnd"/>
      <w:r w:rsidRPr="00935F1D">
        <w:rPr>
          <w:rFonts w:ascii="Calibri" w:eastAsia="Times New Roman" w:hAnsi="Calibri" w:cs="Times New Roman"/>
          <w:color w:val="000000"/>
          <w:sz w:val="24"/>
          <w:szCs w:val="24"/>
          <w:lang w:eastAsia="it-IT"/>
        </w:rPr>
        <w:t xml:space="preserve"> età, tenendo anche in considerazione eventuali svantaggi. </w:t>
      </w:r>
    </w:p>
    <w:p w:rsidR="00935F1D" w:rsidRPr="00935F1D" w:rsidRDefault="00935F1D" w:rsidP="00935F1D">
      <w:pPr>
        <w:spacing w:before="793" w:after="0" w:line="240" w:lineRule="auto"/>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 L’insegnante referente del progetto Tarcisia </w:t>
      </w:r>
      <w:proofErr w:type="spellStart"/>
      <w:r w:rsidRPr="00935F1D">
        <w:rPr>
          <w:rFonts w:ascii="Calibri" w:eastAsia="Times New Roman" w:hAnsi="Calibri" w:cs="Times New Roman"/>
          <w:color w:val="000000"/>
          <w:sz w:val="24"/>
          <w:szCs w:val="24"/>
          <w:lang w:eastAsia="it-IT"/>
        </w:rPr>
        <w:t>Amigoni</w:t>
      </w:r>
      <w:proofErr w:type="spellEnd"/>
      <w:r w:rsidRPr="00935F1D">
        <w:rPr>
          <w:rFonts w:ascii="Calibri" w:eastAsia="Times New Roman" w:hAnsi="Calibri" w:cs="Times New Roman"/>
          <w:color w:val="000000"/>
          <w:sz w:val="24"/>
          <w:szCs w:val="24"/>
          <w:lang w:eastAsia="it-IT"/>
        </w:rPr>
        <w:t>.</w:t>
      </w:r>
    </w:p>
    <w:p w:rsidR="00935F1D" w:rsidRDefault="00935F1D" w:rsidP="00935F1D">
      <w:pPr>
        <w:spacing w:before="793" w:after="0" w:line="240" w:lineRule="auto"/>
        <w:rPr>
          <w:rFonts w:ascii="Calibri" w:eastAsia="Times New Roman" w:hAnsi="Calibri" w:cs="Times New Roman"/>
          <w:color w:val="000000"/>
          <w:sz w:val="24"/>
          <w:szCs w:val="24"/>
          <w:lang w:eastAsia="it-IT"/>
        </w:rPr>
      </w:pPr>
      <w:r w:rsidRPr="00935F1D">
        <w:rPr>
          <w:rFonts w:ascii="Calibri" w:eastAsia="Times New Roman" w:hAnsi="Calibri" w:cs="Times New Roman"/>
          <w:color w:val="000000"/>
          <w:sz w:val="24"/>
          <w:szCs w:val="24"/>
          <w:lang w:eastAsia="it-IT"/>
        </w:rPr>
        <w:t xml:space="preserve">Le insegnante coinvolte nelle proprie sezioni Rita </w:t>
      </w:r>
      <w:proofErr w:type="spellStart"/>
      <w:r w:rsidRPr="00935F1D">
        <w:rPr>
          <w:rFonts w:ascii="Calibri" w:eastAsia="Times New Roman" w:hAnsi="Calibri" w:cs="Times New Roman"/>
          <w:color w:val="000000"/>
          <w:sz w:val="24"/>
          <w:szCs w:val="24"/>
          <w:lang w:eastAsia="it-IT"/>
        </w:rPr>
        <w:t>Vailati</w:t>
      </w:r>
      <w:proofErr w:type="spellEnd"/>
      <w:r w:rsidRPr="00935F1D">
        <w:rPr>
          <w:rFonts w:ascii="Calibri" w:eastAsia="Times New Roman" w:hAnsi="Calibri" w:cs="Times New Roman"/>
          <w:color w:val="000000"/>
          <w:sz w:val="24"/>
          <w:szCs w:val="24"/>
          <w:lang w:eastAsia="it-IT"/>
        </w:rPr>
        <w:t xml:space="preserve">, Carla Stivanello, Valentina </w:t>
      </w:r>
      <w:proofErr w:type="spellStart"/>
      <w:r w:rsidRPr="00935F1D">
        <w:rPr>
          <w:rFonts w:ascii="Calibri" w:eastAsia="Times New Roman" w:hAnsi="Calibri" w:cs="Times New Roman"/>
          <w:color w:val="000000"/>
          <w:sz w:val="24"/>
          <w:szCs w:val="24"/>
          <w:lang w:eastAsia="it-IT"/>
        </w:rPr>
        <w:t>Bonardi</w:t>
      </w:r>
      <w:proofErr w:type="spellEnd"/>
      <w:r w:rsidRPr="00935F1D">
        <w:rPr>
          <w:rFonts w:ascii="Calibri" w:eastAsia="Times New Roman" w:hAnsi="Calibri" w:cs="Times New Roman"/>
          <w:color w:val="000000"/>
          <w:sz w:val="24"/>
          <w:szCs w:val="24"/>
          <w:lang w:eastAsia="it-IT"/>
        </w:rPr>
        <w:t>.</w:t>
      </w: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Default="00E83BA2" w:rsidP="00935F1D">
      <w:pPr>
        <w:spacing w:before="793" w:after="0" w:line="240" w:lineRule="auto"/>
        <w:rPr>
          <w:rFonts w:ascii="Calibri" w:eastAsia="Times New Roman" w:hAnsi="Calibri" w:cs="Times New Roman"/>
          <w:color w:val="000000"/>
          <w:sz w:val="24"/>
          <w:szCs w:val="24"/>
          <w:lang w:eastAsia="it-IT"/>
        </w:rPr>
      </w:pPr>
    </w:p>
    <w:p w:rsidR="00E83BA2" w:rsidRPr="00935F1D" w:rsidRDefault="00E83BA2" w:rsidP="00935F1D">
      <w:pPr>
        <w:spacing w:before="793" w:after="0" w:line="240" w:lineRule="auto"/>
        <w:rPr>
          <w:rFonts w:ascii="Times New Roman" w:eastAsia="Times New Roman" w:hAnsi="Times New Roman" w:cs="Times New Roman"/>
          <w:sz w:val="24"/>
          <w:szCs w:val="24"/>
          <w:lang w:eastAsia="it-IT"/>
        </w:rPr>
      </w:pPr>
    </w:p>
    <w:p w:rsidR="00E83BA2" w:rsidRDefault="00935F1D" w:rsidP="00E83BA2">
      <w:pPr>
        <w:pStyle w:val="Sottotitolo"/>
        <w:jc w:val="center"/>
      </w:pPr>
      <w:r w:rsidRPr="00935F1D">
        <w:rPr>
          <w:rFonts w:ascii="Calibri" w:eastAsia="Times New Roman" w:hAnsi="Calibri" w:cs="Times New Roman"/>
          <w:sz w:val="24"/>
          <w:szCs w:val="24"/>
        </w:rPr>
        <w:t> </w:t>
      </w:r>
      <w:r w:rsidR="00E83BA2">
        <w:rPr>
          <w:rStyle w:val="Nessuno"/>
          <w:sz w:val="64"/>
          <w:szCs w:val="64"/>
        </w:rPr>
        <w:t>L’INGLESE IN GIRO PER IL MONDO</w:t>
      </w:r>
      <w:r w:rsidR="00E83BA2">
        <w:t xml:space="preserve"> </w:t>
      </w:r>
    </w:p>
    <w:p w:rsidR="00E83BA2" w:rsidRDefault="00E83BA2" w:rsidP="00E83BA2">
      <w:pPr>
        <w:pStyle w:val="Corpo"/>
      </w:pPr>
    </w:p>
    <w:p w:rsidR="00E83BA2" w:rsidRDefault="00E83BA2" w:rsidP="00E83BA2">
      <w:pPr>
        <w:pStyle w:val="Corpo"/>
      </w:pPr>
    </w:p>
    <w:p w:rsidR="00E83BA2" w:rsidRDefault="00E83BA2" w:rsidP="00E83BA2">
      <w:pPr>
        <w:pStyle w:val="Corpo"/>
      </w:pPr>
      <w:r>
        <w:rPr>
          <w:lang w:val="de-DE"/>
        </w:rPr>
        <w:t xml:space="preserve">INSEGNANTE: </w:t>
      </w:r>
      <w:r>
        <w:t>Massimiliana Marone</w:t>
      </w:r>
      <w:r>
        <w:rPr>
          <w:noProof/>
        </w:rPr>
        <w:drawing>
          <wp:anchor distT="152400" distB="152400" distL="152400" distR="152400" simplePos="0" relativeHeight="251663360" behindDoc="0" locked="0" layoutInCell="1" allowOverlap="1" wp14:anchorId="6EA2E5AD" wp14:editId="7A5206BE">
            <wp:simplePos x="0" y="0"/>
            <wp:positionH relativeFrom="margin">
              <wp:posOffset>4485307</wp:posOffset>
            </wp:positionH>
            <wp:positionV relativeFrom="line">
              <wp:posOffset>264828</wp:posOffset>
            </wp:positionV>
            <wp:extent cx="1855383" cy="185538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2756B16-5FE5-413C-916D-E27A58EAD870-L0-001.jpeg"/>
                    <pic:cNvPicPr>
                      <a:picLocks noChangeAspect="1"/>
                    </pic:cNvPicPr>
                  </pic:nvPicPr>
                  <pic:blipFill>
                    <a:blip r:embed="rId9">
                      <a:extLst/>
                    </a:blip>
                    <a:stretch>
                      <a:fillRect/>
                    </a:stretch>
                  </pic:blipFill>
                  <pic:spPr>
                    <a:xfrm>
                      <a:off x="0" y="0"/>
                      <a:ext cx="1855383" cy="1855383"/>
                    </a:xfrm>
                    <a:prstGeom prst="rect">
                      <a:avLst/>
                    </a:prstGeom>
                    <a:ln w="12700" cap="flat">
                      <a:noFill/>
                      <a:miter lim="400000"/>
                    </a:ln>
                    <a:effectLst/>
                  </pic:spPr>
                </pic:pic>
              </a:graphicData>
            </a:graphic>
          </wp:anchor>
        </w:drawing>
      </w:r>
    </w:p>
    <w:p w:rsidR="00E83BA2" w:rsidRDefault="00E83BA2" w:rsidP="00E83BA2">
      <w:pPr>
        <w:pStyle w:val="Corpo"/>
      </w:pPr>
      <w:r>
        <w:rPr>
          <w:lang w:val="en-US"/>
        </w:rPr>
        <w:t xml:space="preserve">DESTINATARI: BAMBINI DELLA SCUOLA </w:t>
      </w:r>
      <w:r>
        <w:t>DELL’INFANZIA</w:t>
      </w:r>
    </w:p>
    <w:p w:rsidR="00E83BA2" w:rsidRDefault="00E83BA2" w:rsidP="00E83BA2">
      <w:pPr>
        <w:pStyle w:val="Corpo"/>
      </w:pPr>
      <w:r>
        <w:t>PARTICOLARITÀ: lingua inglese e: empatia, divertimento, scoperta del concetto di “mondo”, movimento, tecnologia didattica creativa, qualche parolina di altre lingue (russo, francese, tedesco, spagnolo, cinese, giapponese)</w:t>
      </w:r>
    </w:p>
    <w:p w:rsidR="00E83BA2" w:rsidRDefault="00E83BA2" w:rsidP="00E83BA2">
      <w:pPr>
        <w:pStyle w:val="Corpo"/>
      </w:pPr>
    </w:p>
    <w:p w:rsidR="00E83BA2" w:rsidRDefault="00E83BA2" w:rsidP="00E83BA2">
      <w:pPr>
        <w:pStyle w:val="Corpo"/>
      </w:pPr>
      <w:r>
        <w:t>PREMESSA:</w:t>
      </w:r>
    </w:p>
    <w:p w:rsidR="00E83BA2" w:rsidRDefault="00E83BA2" w:rsidP="00E83BA2">
      <w:pPr>
        <w:pStyle w:val="Corpo"/>
      </w:pPr>
      <w:r>
        <w:t xml:space="preserve">I bimbi in tenera età sono già in grado di acquisire facilmente competenze linguistiche e comunicative a lungo termine. La scuola dell’infanzia pone le basi per relazionarsi </w:t>
      </w:r>
      <w:proofErr w:type="gramStart"/>
      <w:r>
        <w:t>con  la</w:t>
      </w:r>
      <w:proofErr w:type="gramEnd"/>
      <w:r>
        <w:t xml:space="preserve"> lingua straniera e suscitare nel bambino grande </w:t>
      </w:r>
      <w:r>
        <w:rPr>
          <w:lang w:val="pt-PT"/>
        </w:rPr>
        <w:t>curiosit</w:t>
      </w:r>
      <w:r>
        <w:t>à verso il nuovo codice linguistico e verso il grande mondo che lo circonda.</w:t>
      </w:r>
    </w:p>
    <w:p w:rsidR="00E83BA2" w:rsidRDefault="00E83BA2" w:rsidP="00E83BA2">
      <w:pPr>
        <w:pStyle w:val="Corpo"/>
      </w:pPr>
      <w:r>
        <w:t>Ogni bambino prende confidenza con la nuova lingua secondo un suo processo naturale e intuitivo.</w:t>
      </w:r>
    </w:p>
    <w:p w:rsidR="00E83BA2" w:rsidRDefault="00E83BA2" w:rsidP="00E83BA2">
      <w:pPr>
        <w:pStyle w:val="Corpo"/>
      </w:pPr>
      <w:r>
        <w:t>L</w:t>
      </w:r>
      <w:r>
        <w:rPr>
          <w:rtl/>
        </w:rPr>
        <w:t>’</w:t>
      </w:r>
      <w:r>
        <w:t xml:space="preserve">insegnante coinvolgerà i bambini utilizzando un approccio empatico e divertente, proporrà inoltre, delle attività motorie utili al bambino per fare esperienza concreta del lessico nuovo. </w:t>
      </w:r>
    </w:p>
    <w:p w:rsidR="00E83BA2" w:rsidRDefault="00E83BA2" w:rsidP="00E83BA2">
      <w:pPr>
        <w:pStyle w:val="Corpo"/>
      </w:pPr>
    </w:p>
    <w:p w:rsidR="00E83BA2" w:rsidRDefault="00E83BA2" w:rsidP="00E83BA2">
      <w:pPr>
        <w:pStyle w:val="Corpo"/>
      </w:pPr>
      <w:r>
        <w:rPr>
          <w:noProof/>
        </w:rPr>
        <w:drawing>
          <wp:anchor distT="152400" distB="152400" distL="152400" distR="152400" simplePos="0" relativeHeight="251661312" behindDoc="0" locked="0" layoutInCell="1" allowOverlap="1" wp14:anchorId="37D9B29E" wp14:editId="35A61A29">
            <wp:simplePos x="0" y="0"/>
            <wp:positionH relativeFrom="margin">
              <wp:posOffset>-189763</wp:posOffset>
            </wp:positionH>
            <wp:positionV relativeFrom="line">
              <wp:posOffset>205287</wp:posOffset>
            </wp:positionV>
            <wp:extent cx="2029996" cy="202999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FDEE367-8679-41A6-94D8-E6BAE75DF0FB-L0-001.jpeg"/>
                    <pic:cNvPicPr>
                      <a:picLocks noChangeAspect="1"/>
                    </pic:cNvPicPr>
                  </pic:nvPicPr>
                  <pic:blipFill>
                    <a:blip r:embed="rId10">
                      <a:extLst/>
                    </a:blip>
                    <a:stretch>
                      <a:fillRect/>
                    </a:stretch>
                  </pic:blipFill>
                  <pic:spPr>
                    <a:xfrm>
                      <a:off x="0" y="0"/>
                      <a:ext cx="2029996" cy="2029996"/>
                    </a:xfrm>
                    <a:prstGeom prst="rect">
                      <a:avLst/>
                    </a:prstGeom>
                    <a:ln w="12700" cap="flat">
                      <a:noFill/>
                      <a:miter lim="400000"/>
                    </a:ln>
                    <a:effectLst/>
                  </pic:spPr>
                </pic:pic>
              </a:graphicData>
            </a:graphic>
          </wp:anchor>
        </w:drawing>
      </w:r>
    </w:p>
    <w:p w:rsidR="00E83BA2" w:rsidRDefault="00E83BA2" w:rsidP="00E83BA2">
      <w:pPr>
        <w:pStyle w:val="Corpo"/>
      </w:pPr>
    </w:p>
    <w:p w:rsidR="00E83BA2" w:rsidRDefault="00E83BA2" w:rsidP="00E83BA2">
      <w:pPr>
        <w:pStyle w:val="Corpo"/>
      </w:pPr>
      <w:r>
        <w:rPr>
          <w:lang w:val="en-US"/>
        </w:rPr>
        <w:t>OBIETTIVI EDUCATIVI:</w:t>
      </w:r>
    </w:p>
    <w:p w:rsidR="00E83BA2" w:rsidRDefault="00E83BA2" w:rsidP="00E83BA2">
      <w:pPr>
        <w:pStyle w:val="Corpo"/>
      </w:pPr>
      <w:r>
        <w:t>• avvicinarsi al nuovo codice linguistico;</w:t>
      </w:r>
    </w:p>
    <w:p w:rsidR="00E83BA2" w:rsidRDefault="00E83BA2" w:rsidP="00E83BA2">
      <w:pPr>
        <w:pStyle w:val="Corpo"/>
      </w:pPr>
      <w:r>
        <w:t xml:space="preserve">• stimolare interesse e curiosità verso l'apprendimento </w:t>
      </w:r>
      <w:proofErr w:type="gramStart"/>
      <w:r>
        <w:t>della  lingua</w:t>
      </w:r>
      <w:proofErr w:type="gramEnd"/>
      <w:r>
        <w:t xml:space="preserve"> straniera;</w:t>
      </w:r>
    </w:p>
    <w:p w:rsidR="00E83BA2" w:rsidRDefault="00E83BA2" w:rsidP="00E83BA2">
      <w:pPr>
        <w:pStyle w:val="Corpo"/>
      </w:pPr>
      <w:r>
        <w:t>• migliorare le capacità di ascolto, di attenzione, di comprensione e di memorizzazione;</w:t>
      </w:r>
    </w:p>
    <w:p w:rsidR="00E83BA2" w:rsidRDefault="00E83BA2" w:rsidP="00E83BA2">
      <w:pPr>
        <w:pStyle w:val="Corpo"/>
      </w:pPr>
      <w:r>
        <w:t>• lavorare sulla sensibilità musicale attraverso l</w:t>
      </w:r>
      <w:r>
        <w:rPr>
          <w:rtl/>
        </w:rPr>
        <w:t>’</w:t>
      </w:r>
      <w:r>
        <w:t>imitazione e riproduzione di canti e suoni appartenenti a nuovi sistemi fonetici;</w:t>
      </w:r>
    </w:p>
    <w:p w:rsidR="00E83BA2" w:rsidRDefault="00E83BA2" w:rsidP="00E83BA2">
      <w:pPr>
        <w:pStyle w:val="Corpo"/>
      </w:pPr>
      <w:r>
        <w:t>• promuovere la socializzazione e il rispetto tra tutti i bimbi a prescindere dalla nazionalità.</w:t>
      </w:r>
    </w:p>
    <w:p w:rsidR="00E83BA2" w:rsidRDefault="00E83BA2" w:rsidP="00E83BA2">
      <w:pPr>
        <w:pStyle w:val="Corpo"/>
      </w:pPr>
    </w:p>
    <w:p w:rsidR="00E83BA2" w:rsidRDefault="00E83BA2" w:rsidP="00E83BA2">
      <w:pPr>
        <w:pStyle w:val="Corpo"/>
      </w:pPr>
    </w:p>
    <w:p w:rsidR="00E83BA2" w:rsidRDefault="00E83BA2" w:rsidP="00E83BA2">
      <w:pPr>
        <w:pStyle w:val="Corpo"/>
      </w:pPr>
    </w:p>
    <w:p w:rsidR="00E83BA2" w:rsidRDefault="00E83BA2" w:rsidP="00E83BA2">
      <w:pPr>
        <w:pStyle w:val="Corpo"/>
      </w:pPr>
    </w:p>
    <w:p w:rsidR="00E83BA2" w:rsidRDefault="00E83BA2" w:rsidP="00E83BA2">
      <w:pPr>
        <w:pStyle w:val="Corpo"/>
      </w:pPr>
      <w:r>
        <w:rPr>
          <w:lang w:val="en-US"/>
        </w:rPr>
        <w:t>OBIETTIVI LINGUISTICI:</w:t>
      </w:r>
    </w:p>
    <w:p w:rsidR="00E83BA2" w:rsidRDefault="00E83BA2" w:rsidP="00E83BA2">
      <w:pPr>
        <w:pStyle w:val="Corpo"/>
      </w:pPr>
    </w:p>
    <w:p w:rsidR="00E83BA2" w:rsidRDefault="00E83BA2" w:rsidP="00E83BA2">
      <w:pPr>
        <w:pStyle w:val="Corpo"/>
      </w:pPr>
      <w:r>
        <w:rPr>
          <w:lang w:val="de-DE"/>
        </w:rPr>
        <w:t>COMPETENZE LESSICALI</w:t>
      </w:r>
    </w:p>
    <w:p w:rsidR="00E83BA2" w:rsidRDefault="00E83BA2" w:rsidP="00E83BA2">
      <w:pPr>
        <w:pStyle w:val="Corpo"/>
      </w:pPr>
      <w:r>
        <w:t>• acquisire i primi elementi lessicali del nuovo codice linguistico;</w:t>
      </w:r>
    </w:p>
    <w:p w:rsidR="00E83BA2" w:rsidRDefault="00E83BA2" w:rsidP="00E83BA2">
      <w:pPr>
        <w:pStyle w:val="Corpo"/>
      </w:pPr>
      <w:r>
        <w:t>• sperimentare e combinare elementi in lingua inglese per formulare brevi frasi ed espressioni di routine;</w:t>
      </w:r>
    </w:p>
    <w:p w:rsidR="00E83BA2" w:rsidRDefault="00E83BA2" w:rsidP="00E83BA2">
      <w:pPr>
        <w:pStyle w:val="Corpo"/>
      </w:pPr>
      <w:r>
        <w:t>• imparare e saper utilizzare vocaboli legati alla realtà quotidiana del bambino.</w:t>
      </w:r>
    </w:p>
    <w:p w:rsidR="00E83BA2" w:rsidRDefault="00E83BA2" w:rsidP="00E83BA2">
      <w:pPr>
        <w:pStyle w:val="Corpo"/>
      </w:pPr>
      <w:r>
        <w:rPr>
          <w:lang w:val="de-DE"/>
        </w:rPr>
        <w:lastRenderedPageBreak/>
        <w:t>COMPETENZE FONETICHE:</w:t>
      </w:r>
    </w:p>
    <w:p w:rsidR="00E83BA2" w:rsidRDefault="00E83BA2" w:rsidP="00E83BA2">
      <w:pPr>
        <w:pStyle w:val="Corpo"/>
      </w:pPr>
      <w:r>
        <w:t>• acquisire una capacità progressiva di riproduzione dei suoni della</w:t>
      </w:r>
      <w:r>
        <w:rPr>
          <w:lang w:val="pt-PT"/>
        </w:rPr>
        <w:t xml:space="preserve"> lingua inglese</w:t>
      </w:r>
      <w:r>
        <w:t>;</w:t>
      </w:r>
    </w:p>
    <w:p w:rsidR="00E83BA2" w:rsidRDefault="00E83BA2" w:rsidP="00E83BA2">
      <w:pPr>
        <w:pStyle w:val="Corpo"/>
      </w:pPr>
      <w:r>
        <w:t>• saper riprodurre intonazione e ritmo di brani musicali in lingua inglese;</w:t>
      </w:r>
    </w:p>
    <w:p w:rsidR="00E83BA2" w:rsidRDefault="00E83BA2" w:rsidP="00E83BA2">
      <w:pPr>
        <w:pStyle w:val="Corpo"/>
      </w:pPr>
    </w:p>
    <w:p w:rsidR="00E83BA2" w:rsidRDefault="00E83BA2" w:rsidP="00E83BA2">
      <w:pPr>
        <w:pStyle w:val="Corpo"/>
      </w:pPr>
      <w:r>
        <w:rPr>
          <w:lang w:val="de-DE"/>
        </w:rPr>
        <w:t>COMPETENZE COMUNICATIVE:</w:t>
      </w:r>
      <w:r>
        <w:rPr>
          <w:noProof/>
        </w:rPr>
        <w:drawing>
          <wp:anchor distT="152400" distB="152400" distL="152400" distR="152400" simplePos="0" relativeHeight="251662336" behindDoc="0" locked="0" layoutInCell="1" allowOverlap="1" wp14:anchorId="40466AAA" wp14:editId="6876D871">
            <wp:simplePos x="0" y="0"/>
            <wp:positionH relativeFrom="margin">
              <wp:posOffset>4434845</wp:posOffset>
            </wp:positionH>
            <wp:positionV relativeFrom="line">
              <wp:posOffset>-149245</wp:posOffset>
            </wp:positionV>
            <wp:extent cx="1800885" cy="18008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7A4679EF-5606-4E2B-AF01-C6D11B933FB8-L0-001.jpeg"/>
                    <pic:cNvPicPr>
                      <a:picLocks noChangeAspect="1"/>
                    </pic:cNvPicPr>
                  </pic:nvPicPr>
                  <pic:blipFill>
                    <a:blip r:embed="rId11">
                      <a:extLst/>
                    </a:blip>
                    <a:stretch>
                      <a:fillRect/>
                    </a:stretch>
                  </pic:blipFill>
                  <pic:spPr>
                    <a:xfrm>
                      <a:off x="0" y="0"/>
                      <a:ext cx="1800885" cy="1800885"/>
                    </a:xfrm>
                    <a:prstGeom prst="rect">
                      <a:avLst/>
                    </a:prstGeom>
                    <a:ln w="12700" cap="flat">
                      <a:noFill/>
                      <a:miter lim="400000"/>
                    </a:ln>
                    <a:effectLst/>
                  </pic:spPr>
                </pic:pic>
              </a:graphicData>
            </a:graphic>
          </wp:anchor>
        </w:drawing>
      </w:r>
    </w:p>
    <w:p w:rsidR="00E83BA2" w:rsidRDefault="00E83BA2" w:rsidP="00E83BA2">
      <w:pPr>
        <w:pStyle w:val="Corpo"/>
      </w:pPr>
      <w:r>
        <w:t>• saper utilizzare le strutture linguistiche e il lessico appreso, in modo appropriato e in un contesto adeguato;</w:t>
      </w:r>
    </w:p>
    <w:p w:rsidR="00E83BA2" w:rsidRDefault="00E83BA2" w:rsidP="00E83BA2">
      <w:pPr>
        <w:pStyle w:val="Corpo"/>
        <w:numPr>
          <w:ilvl w:val="0"/>
          <w:numId w:val="36"/>
        </w:numPr>
      </w:pPr>
      <w:proofErr w:type="gramStart"/>
      <w:r>
        <w:t>saper</w:t>
      </w:r>
      <w:proofErr w:type="gramEnd"/>
      <w:r>
        <w:t xml:space="preserve"> rispondere adeguatamente a semplici domande;</w:t>
      </w:r>
    </w:p>
    <w:p w:rsidR="00E83BA2" w:rsidRDefault="00E83BA2" w:rsidP="00E83BA2">
      <w:pPr>
        <w:pStyle w:val="Corpo"/>
        <w:numPr>
          <w:ilvl w:val="0"/>
          <w:numId w:val="36"/>
        </w:numPr>
      </w:pPr>
      <w:proofErr w:type="gramStart"/>
      <w:r>
        <w:t>saper</w:t>
      </w:r>
      <w:proofErr w:type="gramEnd"/>
      <w:r>
        <w:t xml:space="preserve"> esprimere i principali stati d</w:t>
      </w:r>
      <w:r>
        <w:rPr>
          <w:rtl/>
        </w:rPr>
        <w:t>’</w:t>
      </w:r>
      <w:r>
        <w:t>animo o le esigenze basilari.</w:t>
      </w:r>
    </w:p>
    <w:p w:rsidR="00E83BA2" w:rsidRDefault="00E83BA2" w:rsidP="00E83BA2">
      <w:pPr>
        <w:pStyle w:val="Corpo"/>
      </w:pPr>
    </w:p>
    <w:p w:rsidR="00E83BA2" w:rsidRDefault="00E83BA2" w:rsidP="00E83BA2">
      <w:pPr>
        <w:pStyle w:val="Corpo"/>
      </w:pPr>
    </w:p>
    <w:p w:rsidR="00E83BA2" w:rsidRDefault="00E83BA2" w:rsidP="00E83BA2">
      <w:pPr>
        <w:pStyle w:val="Corpo"/>
      </w:pPr>
    </w:p>
    <w:p w:rsidR="00E83BA2" w:rsidRDefault="00E83BA2" w:rsidP="00E83BA2">
      <w:pPr>
        <w:pStyle w:val="Corpo"/>
      </w:pPr>
    </w:p>
    <w:p w:rsidR="00E83BA2" w:rsidRDefault="00E83BA2" w:rsidP="00E83BA2">
      <w:pPr>
        <w:pStyle w:val="Corpo"/>
      </w:pPr>
      <w:r>
        <w:rPr>
          <w:lang w:val="de-DE"/>
        </w:rPr>
        <w:t>CONTENUTI D</w:t>
      </w:r>
      <w:r>
        <w:rPr>
          <w:rtl/>
        </w:rPr>
        <w:t>’</w:t>
      </w:r>
      <w:r>
        <w:rPr>
          <w:lang w:val="de-DE"/>
        </w:rPr>
        <w:t>APPRENDIMENTO:</w:t>
      </w:r>
    </w:p>
    <w:p w:rsidR="00E83BA2" w:rsidRDefault="00E83BA2" w:rsidP="00E83BA2">
      <w:pPr>
        <w:pStyle w:val="Corpo"/>
      </w:pPr>
      <w:r>
        <w:t>1 Imparare a salutare e congedarsi</w:t>
      </w:r>
    </w:p>
    <w:p w:rsidR="00E83BA2" w:rsidRDefault="00E83BA2" w:rsidP="00E83BA2">
      <w:pPr>
        <w:pStyle w:val="Corpo"/>
      </w:pPr>
      <w:r>
        <w:t>2 Sapere riconoscere e usare le espressioni più comuni relative alle attività svolte in classe</w:t>
      </w:r>
    </w:p>
    <w:p w:rsidR="00E83BA2" w:rsidRDefault="00E83BA2" w:rsidP="00E83BA2">
      <w:pPr>
        <w:pStyle w:val="Corpo"/>
      </w:pPr>
      <w:r>
        <w:t xml:space="preserve">4 Imparare a contare fino a 20 </w:t>
      </w:r>
    </w:p>
    <w:p w:rsidR="00E83BA2" w:rsidRDefault="00E83BA2" w:rsidP="00E83BA2">
      <w:pPr>
        <w:pStyle w:val="Corpo"/>
      </w:pPr>
      <w:r>
        <w:t xml:space="preserve">5 Memorizzare i nomi dei più usuali animali </w:t>
      </w:r>
    </w:p>
    <w:p w:rsidR="00E83BA2" w:rsidRDefault="00E83BA2" w:rsidP="00E83BA2">
      <w:pPr>
        <w:pStyle w:val="Corpo"/>
      </w:pPr>
      <w:r>
        <w:t xml:space="preserve">6 Nominare i componenti principali della famiglia e le azioni di routine quotidiane </w:t>
      </w:r>
    </w:p>
    <w:p w:rsidR="00E83BA2" w:rsidRDefault="00E83BA2" w:rsidP="00E83BA2">
      <w:pPr>
        <w:pStyle w:val="Corpo"/>
      </w:pPr>
      <w:r>
        <w:t>7 sapere riconoscere e usare le parti del corpo e azioni da fare con il corpo</w:t>
      </w:r>
    </w:p>
    <w:p w:rsidR="00E83BA2" w:rsidRDefault="00E83BA2" w:rsidP="00E83BA2">
      <w:pPr>
        <w:pStyle w:val="Corpo"/>
      </w:pPr>
      <w:r>
        <w:t>8 sapere salutare, ringraziare, contate fino a 10 in altre lingue (russo, francese, tedesco, spagnolo)</w:t>
      </w:r>
    </w:p>
    <w:p w:rsidR="00E83BA2" w:rsidRDefault="00E83BA2" w:rsidP="00E83BA2">
      <w:pPr>
        <w:pStyle w:val="Corpo"/>
      </w:pPr>
    </w:p>
    <w:p w:rsidR="00E83BA2" w:rsidRDefault="00E83BA2" w:rsidP="00E83BA2">
      <w:pPr>
        <w:pStyle w:val="Corpo"/>
      </w:pPr>
      <w:r>
        <w:t xml:space="preserve"> </w:t>
      </w:r>
    </w:p>
    <w:p w:rsidR="00E83BA2" w:rsidRDefault="00E83BA2" w:rsidP="00E83BA2">
      <w:pPr>
        <w:pStyle w:val="Corpo"/>
      </w:pPr>
    </w:p>
    <w:p w:rsidR="00E83BA2" w:rsidRDefault="00E83BA2" w:rsidP="00E83BA2">
      <w:pPr>
        <w:pStyle w:val="Corpo"/>
      </w:pPr>
      <w:r>
        <w:t>METODOLOGIA:</w:t>
      </w:r>
    </w:p>
    <w:p w:rsidR="00E83BA2" w:rsidRDefault="00E83BA2" w:rsidP="00E83BA2">
      <w:pPr>
        <w:pStyle w:val="Corpo"/>
      </w:pPr>
      <w:r>
        <w:t xml:space="preserve">L'apprendimento della lingua straniera verrà situato In </w:t>
      </w:r>
      <w:proofErr w:type="gramStart"/>
      <w:r>
        <w:t xml:space="preserve">un </w:t>
      </w:r>
      <w:r>
        <w:rPr>
          <w:lang w:val="es-ES_tradnl"/>
        </w:rPr>
        <w:t xml:space="preserve"> contesto</w:t>
      </w:r>
      <w:proofErr w:type="gramEnd"/>
      <w:r>
        <w:rPr>
          <w:lang w:val="es-ES_tradnl"/>
        </w:rPr>
        <w:t xml:space="preserve"> </w:t>
      </w:r>
      <w:r>
        <w:t xml:space="preserve">fortemente ludico con attività giocose, che implichino azioni motorie (Total </w:t>
      </w:r>
      <w:proofErr w:type="spellStart"/>
      <w:r>
        <w:t>Physical</w:t>
      </w:r>
      <w:proofErr w:type="spellEnd"/>
      <w:r>
        <w:t xml:space="preserve"> </w:t>
      </w:r>
      <w:proofErr w:type="spellStart"/>
      <w:r>
        <w:t>Response</w:t>
      </w:r>
      <w:proofErr w:type="spellEnd"/>
      <w:r>
        <w:t xml:space="preserve">) rispondenti a comandi nella lingua inglese o a esperienze facilmente ricollegabili all’ambito lessicale trattato (Learning by </w:t>
      </w:r>
      <w:proofErr w:type="spellStart"/>
      <w:r>
        <w:t>doing</w:t>
      </w:r>
      <w:proofErr w:type="spellEnd"/>
      <w:r>
        <w:t xml:space="preserve">). L'uso di video, videogiochi didattici, libri digitali </w:t>
      </w:r>
      <w:proofErr w:type="spellStart"/>
      <w:r>
        <w:t>etc</w:t>
      </w:r>
      <w:proofErr w:type="spellEnd"/>
      <w:r>
        <w:t xml:space="preserve">…  </w:t>
      </w:r>
      <w:proofErr w:type="gramStart"/>
      <w:r>
        <w:t>verrà</w:t>
      </w:r>
      <w:proofErr w:type="gramEnd"/>
      <w:r>
        <w:t xml:space="preserve"> privilegiato. </w:t>
      </w:r>
      <w:proofErr w:type="spellStart"/>
      <w:r>
        <w:t>Verrano</w:t>
      </w:r>
      <w:proofErr w:type="spellEnd"/>
      <w:r>
        <w:t xml:space="preserve"> inoltre utilizzati anche brevi racconti, canzoncine, filastrocche, fotocopie e flash </w:t>
      </w:r>
      <w:proofErr w:type="spellStart"/>
      <w:r>
        <w:t>cards</w:t>
      </w:r>
      <w:proofErr w:type="spellEnd"/>
      <w:r>
        <w:t xml:space="preserve"> che avvicineranno i bambini concretamente al</w:t>
      </w:r>
      <w:r>
        <w:rPr>
          <w:lang w:val="es-ES_tradnl"/>
        </w:rPr>
        <w:t xml:space="preserve"> contesto </w:t>
      </w:r>
      <w:r>
        <w:t xml:space="preserve">linguistico anglofono. </w:t>
      </w:r>
    </w:p>
    <w:p w:rsidR="00E83BA2" w:rsidRDefault="00E83BA2" w:rsidP="00E83BA2">
      <w:pPr>
        <w:pStyle w:val="Corpo"/>
      </w:pPr>
    </w:p>
    <w:p w:rsidR="00E83BA2" w:rsidRDefault="00E83BA2" w:rsidP="00E83BA2">
      <w:pPr>
        <w:pStyle w:val="Corpo"/>
      </w:pPr>
      <w:r>
        <w:t xml:space="preserve">PROGETTO EUROPEO </w:t>
      </w:r>
      <w:proofErr w:type="spellStart"/>
      <w:r>
        <w:t>eTWINNING</w:t>
      </w:r>
      <w:proofErr w:type="spellEnd"/>
      <w:r>
        <w:t xml:space="preserve">: </w:t>
      </w:r>
    </w:p>
    <w:p w:rsidR="00E83BA2" w:rsidRDefault="00E83BA2" w:rsidP="00E83BA2">
      <w:pPr>
        <w:pStyle w:val="Corpo"/>
      </w:pPr>
      <w:r>
        <w:t xml:space="preserve">Il progetto </w:t>
      </w:r>
      <w:proofErr w:type="spellStart"/>
      <w:r>
        <w:t>eTwinning</w:t>
      </w:r>
      <w:proofErr w:type="spellEnd"/>
      <w:r>
        <w:t xml:space="preserve"> Europa prevede lo scambio di informazioni culturali (grafiche o </w:t>
      </w:r>
      <w:proofErr w:type="gramStart"/>
      <w:r>
        <w:t>digitali)  in</w:t>
      </w:r>
      <w:proofErr w:type="gramEnd"/>
      <w:r>
        <w:t xml:space="preserve"> lingua inglese con altre scuole europee e di zone limitrofe all'Europa. Prevede l'utilizzo di strumenti digitali quali </w:t>
      </w:r>
      <w:proofErr w:type="spellStart"/>
      <w:r>
        <w:t>Power</w:t>
      </w:r>
      <w:proofErr w:type="spellEnd"/>
      <w:r>
        <w:t xml:space="preserve"> Point, Skype, video, Collage di foto </w:t>
      </w:r>
      <w:proofErr w:type="gramStart"/>
      <w:r>
        <w:t>ecc...</w:t>
      </w:r>
      <w:proofErr w:type="gramEnd"/>
      <w:r>
        <w:t xml:space="preserve"> che permettano la rappresentazione digitale di concetti familiari/culturali (la mia famiglia, il mio animale domestico...) in forma grafica, adatta all'età dei bimbi (scritti, disegni, oggetti ritagliati, incollati ecc..). Il tutto viene raccolto in un </w:t>
      </w:r>
      <w:proofErr w:type="spellStart"/>
      <w:r>
        <w:t>ebook</w:t>
      </w:r>
      <w:proofErr w:type="spellEnd"/>
      <w:r>
        <w:t xml:space="preserve"> e inviato ad una scuola dell’infanzia, del paese europeo gemellato, e dalla quale si riceveranno altrettante informazioni elaborate dai bimbi di quel paese. </w:t>
      </w:r>
    </w:p>
    <w:p w:rsidR="00E83BA2" w:rsidRDefault="00E83BA2" w:rsidP="00E83BA2">
      <w:pPr>
        <w:pStyle w:val="Corpo"/>
      </w:pPr>
    </w:p>
    <w:p w:rsidR="00E83BA2" w:rsidRDefault="00E83BA2" w:rsidP="00E83BA2">
      <w:pPr>
        <w:pStyle w:val="Corpo"/>
      </w:pPr>
    </w:p>
    <w:p w:rsidR="00935F1D" w:rsidRPr="00935F1D" w:rsidRDefault="00935F1D" w:rsidP="00935F1D">
      <w:pPr>
        <w:spacing w:before="258" w:after="0" w:line="240" w:lineRule="auto"/>
        <w:rPr>
          <w:rFonts w:ascii="Times New Roman" w:eastAsia="Times New Roman" w:hAnsi="Times New Roman" w:cs="Times New Roman"/>
          <w:sz w:val="24"/>
          <w:szCs w:val="24"/>
          <w:lang w:eastAsia="it-IT"/>
        </w:rPr>
      </w:pPr>
      <w:bookmarkStart w:id="93" w:name="_GoBack"/>
      <w:bookmarkEnd w:id="93"/>
    </w:p>
    <w:p w:rsidR="00935F1D" w:rsidRPr="00935F1D" w:rsidRDefault="00935F1D" w:rsidP="00935F1D">
      <w:pPr>
        <w:spacing w:after="200" w:line="276" w:lineRule="auto"/>
        <w:rPr>
          <w:rFonts w:ascii="Calibri" w:eastAsia="Calibri" w:hAnsi="Calibri" w:cs="Calibri"/>
          <w:sz w:val="32"/>
          <w:lang w:eastAsia="it-IT"/>
        </w:rPr>
      </w:pPr>
    </w:p>
    <w:p w:rsidR="00935F1D" w:rsidRPr="006467C3" w:rsidRDefault="00935F1D" w:rsidP="006467C3"/>
    <w:sectPr w:rsidR="00935F1D" w:rsidRPr="006467C3" w:rsidSect="00CA4E48">
      <w:headerReference w:type="even" r:id="rId12"/>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F46" w:rsidRDefault="00B34F46" w:rsidP="00C207B8">
      <w:pPr>
        <w:spacing w:after="0" w:line="240" w:lineRule="auto"/>
      </w:pPr>
      <w:r>
        <w:separator/>
      </w:r>
    </w:p>
  </w:endnote>
  <w:endnote w:type="continuationSeparator" w:id="0">
    <w:p w:rsidR="00B34F46" w:rsidRDefault="00B34F46" w:rsidP="00C2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rial Narrow,Italic">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sig w:usb0="E7002EFF" w:usb1="D200FDFF" w:usb2="0A24602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Gill Sans MT Condensed">
    <w:panose1 w:val="020B05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F46" w:rsidRDefault="00B34F46" w:rsidP="00C207B8">
      <w:pPr>
        <w:spacing w:after="0" w:line="240" w:lineRule="auto"/>
      </w:pPr>
      <w:r>
        <w:separator/>
      </w:r>
    </w:p>
  </w:footnote>
  <w:footnote w:type="continuationSeparator" w:id="0">
    <w:p w:rsidR="00B34F46" w:rsidRDefault="00B34F46" w:rsidP="00C20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811" w:rsidRDefault="001B3811">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811" w:rsidRDefault="001B3811" w:rsidP="00C207B8">
    <w:pPr>
      <w:pStyle w:val="Intestazione"/>
      <w:rPr>
        <w:rFonts w:ascii="Gill Sans MT Condensed" w:hAnsi="Gill Sans MT Condensed"/>
        <w:b/>
        <w:sz w:val="24"/>
        <w:szCs w:val="24"/>
      </w:rPr>
    </w:pPr>
    <w:r>
      <w:rPr>
        <w:noProof/>
        <w:lang w:eastAsia="it-IT"/>
      </w:rPr>
      <w:drawing>
        <wp:anchor distT="0" distB="0" distL="114300" distR="114300" simplePos="0" relativeHeight="251659264" behindDoc="0" locked="0" layoutInCell="1" allowOverlap="1">
          <wp:simplePos x="0" y="0"/>
          <wp:positionH relativeFrom="column">
            <wp:posOffset>1299210</wp:posOffset>
          </wp:positionH>
          <wp:positionV relativeFrom="paragraph">
            <wp:posOffset>-11430</wp:posOffset>
          </wp:positionV>
          <wp:extent cx="1153795" cy="628650"/>
          <wp:effectExtent l="19050" t="0" r="8255" b="0"/>
          <wp:wrapThrough wrapText="bothSides">
            <wp:wrapPolygon edited="0">
              <wp:start x="-357" y="0"/>
              <wp:lineTo x="-357" y="20945"/>
              <wp:lineTo x="21755" y="20945"/>
              <wp:lineTo x="21755" y="0"/>
              <wp:lineTo x="-357" y="0"/>
            </wp:wrapPolygon>
          </wp:wrapThrough>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l="5086" t="5208" r="7854" b="18750"/>
                  <a:stretch>
                    <a:fillRect/>
                  </a:stretch>
                </pic:blipFill>
                <pic:spPr bwMode="auto">
                  <a:xfrm>
                    <a:off x="0" y="0"/>
                    <a:ext cx="1153795" cy="628650"/>
                  </a:xfrm>
                  <a:prstGeom prst="rect">
                    <a:avLst/>
                  </a:prstGeom>
                  <a:noFill/>
                  <a:ln>
                    <a:noFill/>
                  </a:ln>
                </pic:spPr>
              </pic:pic>
            </a:graphicData>
          </a:graphic>
        </wp:anchor>
      </w:drawing>
    </w:r>
    <w:r>
      <w:rPr>
        <w:rFonts w:ascii="Gill Sans MT Condensed" w:hAnsi="Gill Sans MT Condensed"/>
        <w:b/>
        <w:sz w:val="24"/>
        <w:szCs w:val="24"/>
      </w:rPr>
      <w:t xml:space="preserve">Scuola Materna </w:t>
    </w:r>
    <w:r>
      <w:rPr>
        <w:rFonts w:ascii="Gill Sans MT Condensed" w:hAnsi="Gill Sans MT Condensed"/>
        <w:b/>
        <w:sz w:val="24"/>
        <w:szCs w:val="24"/>
      </w:rPr>
      <w:tab/>
      <w:t xml:space="preserve">                      </w:t>
    </w:r>
    <w:r w:rsidRPr="00737F20">
      <w:rPr>
        <w:rFonts w:ascii="Gill Sans MT Condensed" w:hAnsi="Gill Sans MT Condensed"/>
        <w:b/>
        <w:sz w:val="24"/>
        <w:szCs w:val="24"/>
      </w:rPr>
      <w:t>Scuola dell’</w:t>
    </w:r>
    <w:r>
      <w:rPr>
        <w:rFonts w:ascii="Gill Sans MT Condensed" w:hAnsi="Gill Sans MT Condensed"/>
        <w:b/>
        <w:sz w:val="24"/>
        <w:szCs w:val="24"/>
      </w:rPr>
      <w:t xml:space="preserve">Infanzia – </w:t>
    </w:r>
    <w:r w:rsidRPr="00737F20">
      <w:rPr>
        <w:rFonts w:ascii="Gill Sans MT Condensed" w:hAnsi="Gill Sans MT Condensed"/>
        <w:b/>
        <w:sz w:val="24"/>
        <w:szCs w:val="24"/>
      </w:rPr>
      <w:t>paritaria</w:t>
    </w:r>
    <w:r>
      <w:rPr>
        <w:rFonts w:ascii="Gill Sans MT Condensed" w:hAnsi="Gill Sans MT Condensed"/>
        <w:b/>
        <w:sz w:val="24"/>
        <w:szCs w:val="24"/>
      </w:rPr>
      <w:t xml:space="preserve"> </w:t>
    </w:r>
    <w:r w:rsidRPr="00737F20">
      <w:rPr>
        <w:rFonts w:ascii="Gill Sans MT Condensed" w:hAnsi="Gill Sans MT Condensed"/>
        <w:b/>
        <w:sz w:val="24"/>
        <w:szCs w:val="24"/>
      </w:rPr>
      <w:tab/>
      <w:t xml:space="preserve">           </w:t>
    </w:r>
  </w:p>
  <w:p w:rsidR="001B3811" w:rsidRPr="00C207B8" w:rsidRDefault="001B3811" w:rsidP="00C207B8">
    <w:pPr>
      <w:pStyle w:val="Intestazione"/>
      <w:rPr>
        <w:rFonts w:ascii="Gill Sans MT Condensed" w:hAnsi="Gill Sans MT Condensed"/>
        <w:b/>
        <w:sz w:val="24"/>
        <w:szCs w:val="24"/>
      </w:rPr>
    </w:pPr>
    <w:r w:rsidRPr="00737F20">
      <w:rPr>
        <w:rFonts w:ascii="Gill Sans MT Condensed" w:hAnsi="Gill Sans MT Condensed"/>
        <w:b/>
        <w:sz w:val="24"/>
        <w:szCs w:val="24"/>
      </w:rPr>
      <w:t xml:space="preserve">“Don Pietro </w:t>
    </w:r>
    <w:proofErr w:type="gramStart"/>
    <w:r w:rsidRPr="00737F20">
      <w:rPr>
        <w:rFonts w:ascii="Gill Sans MT Condensed" w:hAnsi="Gill Sans MT Condensed"/>
        <w:b/>
        <w:sz w:val="24"/>
        <w:szCs w:val="24"/>
      </w:rPr>
      <w:t xml:space="preserve">Aresi”   </w:t>
    </w:r>
    <w:proofErr w:type="gramEnd"/>
    <w:r w:rsidRPr="00737F20">
      <w:rPr>
        <w:rFonts w:ascii="Gill Sans MT Condensed" w:hAnsi="Gill Sans MT Condensed"/>
        <w:b/>
        <w:sz w:val="24"/>
        <w:szCs w:val="24"/>
      </w:rPr>
      <w:t xml:space="preserve">  </w:t>
    </w:r>
    <w:r>
      <w:rPr>
        <w:rFonts w:ascii="Gill Sans MT Condensed" w:hAnsi="Gill Sans MT Condensed"/>
        <w:b/>
        <w:sz w:val="32"/>
        <w:szCs w:val="32"/>
      </w:rPr>
      <w:t xml:space="preserve">                           </w:t>
    </w:r>
    <w:r w:rsidRPr="00737F20">
      <w:rPr>
        <w:rFonts w:ascii="Arial Unicode MS" w:eastAsia="Arial Unicode MS" w:hAnsi="Arial Unicode MS" w:cs="Arial Unicode MS"/>
        <w:sz w:val="18"/>
        <w:szCs w:val="18"/>
      </w:rPr>
      <w:t xml:space="preserve">Via C. Facchinetti, 4- 24053 Brignano Gera </w:t>
    </w:r>
    <w:proofErr w:type="spellStart"/>
    <w:r w:rsidRPr="00737F20">
      <w:rPr>
        <w:rFonts w:ascii="Arial Unicode MS" w:eastAsia="Arial Unicode MS" w:hAnsi="Arial Unicode MS" w:cs="Arial Unicode MS"/>
        <w:sz w:val="18"/>
        <w:szCs w:val="18"/>
      </w:rPr>
      <w:t>D’adda</w:t>
    </w:r>
    <w:proofErr w:type="spellEnd"/>
    <w:r w:rsidRPr="00737F20">
      <w:rPr>
        <w:rFonts w:ascii="Arial Unicode MS" w:eastAsia="Arial Unicode MS" w:hAnsi="Arial Unicode MS" w:cs="Arial Unicode MS"/>
        <w:sz w:val="18"/>
        <w:szCs w:val="18"/>
      </w:rPr>
      <w:t>- BG</w:t>
    </w:r>
  </w:p>
  <w:p w:rsidR="001B3811" w:rsidRDefault="001B3811" w:rsidP="00C207B8">
    <w:pPr>
      <w:pStyle w:val="Intestazione"/>
      <w:tabs>
        <w:tab w:val="clear" w:pos="9638"/>
      </w:tabs>
      <w:rPr>
        <w:rFonts w:ascii="Arial Unicode MS" w:eastAsia="Arial Unicode MS" w:hAnsi="Arial Unicode MS" w:cs="Arial Unicode MS"/>
        <w:sz w:val="18"/>
        <w:szCs w:val="18"/>
      </w:rPr>
    </w:pPr>
    <w:r w:rsidRPr="00737F20">
      <w:rPr>
        <w:rFonts w:ascii="Gill Sans MT Condensed" w:hAnsi="Gill Sans MT Condensed"/>
        <w:b/>
        <w:sz w:val="24"/>
        <w:szCs w:val="24"/>
      </w:rPr>
      <w:t>Brignano Gera D’Adda</w:t>
    </w:r>
    <w:r w:rsidRPr="00043967">
      <w:rPr>
        <w:rFonts w:ascii="Gill Sans MT Condensed" w:hAnsi="Gill Sans MT Condensed"/>
        <w:b/>
        <w:sz w:val="32"/>
        <w:szCs w:val="32"/>
      </w:rPr>
      <w:t xml:space="preserve">   </w:t>
    </w:r>
    <w:r>
      <w:rPr>
        <w:rFonts w:ascii="Gill Sans MT Condensed" w:hAnsi="Gill Sans MT Condensed"/>
        <w:b/>
        <w:sz w:val="32"/>
        <w:szCs w:val="32"/>
      </w:rPr>
      <w:tab/>
    </w:r>
    <w:r w:rsidRPr="00737F20">
      <w:rPr>
        <w:rFonts w:ascii="Arial Unicode MS" w:eastAsia="Arial Unicode MS" w:hAnsi="Arial Unicode MS" w:cs="Arial Unicode MS"/>
        <w:b/>
        <w:sz w:val="18"/>
        <w:szCs w:val="18"/>
      </w:rPr>
      <w:t xml:space="preserve">                      </w:t>
    </w:r>
    <w:r>
      <w:rPr>
        <w:rFonts w:ascii="Arial Unicode MS" w:eastAsia="Arial Unicode MS" w:hAnsi="Arial Unicode MS" w:cs="Arial Unicode MS"/>
        <w:b/>
        <w:sz w:val="18"/>
        <w:szCs w:val="18"/>
      </w:rPr>
      <w:t xml:space="preserve">                               </w:t>
    </w:r>
    <w:r w:rsidRPr="00737F20">
      <w:rPr>
        <w:rFonts w:ascii="Arial Unicode MS" w:eastAsia="Arial Unicode MS" w:hAnsi="Arial Unicode MS" w:cs="Arial Unicode MS"/>
        <w:sz w:val="18"/>
        <w:szCs w:val="18"/>
      </w:rPr>
      <w:t xml:space="preserve">Tel./fax 0363 814054  </w:t>
    </w:r>
    <w:r>
      <w:rPr>
        <w:rFonts w:ascii="Arial Unicode MS" w:eastAsia="Arial Unicode MS" w:hAnsi="Arial Unicode MS" w:cs="Arial Unicode MS"/>
        <w:sz w:val="18"/>
        <w:szCs w:val="18"/>
      </w:rPr>
      <w:t xml:space="preserve">           </w:t>
    </w:r>
    <w:r w:rsidRPr="00737F20">
      <w:rPr>
        <w:rFonts w:ascii="Arial Unicode MS" w:eastAsia="Arial Unicode MS" w:hAnsi="Arial Unicode MS" w:cs="Arial Unicode MS"/>
        <w:sz w:val="18"/>
        <w:szCs w:val="18"/>
      </w:rPr>
      <w:t>P.IVA 01892460161</w:t>
    </w:r>
  </w:p>
  <w:p w:rsidR="001B3811" w:rsidRDefault="001B3811" w:rsidP="00C207B8">
    <w:pPr>
      <w:pStyle w:val="Intestazione"/>
      <w:tabs>
        <w:tab w:val="clear" w:pos="9638"/>
      </w:tabs>
    </w:pPr>
    <w:r>
      <w:rPr>
        <w:rFonts w:ascii="Arial" w:eastAsia="MS Gothic" w:hAnsi="Arial" w:cs="Tahoma"/>
        <w:smallCaps/>
        <w:sz w:val="18"/>
        <w:szCs w:val="18"/>
      </w:rPr>
      <w:t xml:space="preserve">                                                        </w:t>
    </w:r>
    <w:r>
      <w:rPr>
        <w:rFonts w:ascii="Arial" w:eastAsia="MS Gothic" w:hAnsi="Arial" w:cs="Tahoma"/>
        <w:smallCaps/>
        <w:sz w:val="18"/>
        <w:szCs w:val="18"/>
      </w:rPr>
      <w:tab/>
      <w:t xml:space="preserve">                                                    </w:t>
    </w:r>
    <w:r w:rsidRPr="00F50DA4">
      <w:rPr>
        <w:rFonts w:ascii="Arial" w:eastAsia="MS Gothic" w:hAnsi="Arial" w:cs="Tahoma"/>
        <w:smallCaps/>
        <w:sz w:val="18"/>
        <w:szCs w:val="18"/>
      </w:rPr>
      <w:t>Codice Fiscale 84001930167</w:t>
    </w:r>
  </w:p>
  <w:p w:rsidR="001B3811" w:rsidRDefault="001B3811" w:rsidP="00C207B8">
    <w:pPr>
      <w:pStyle w:val="Intestazione"/>
      <w:tabs>
        <w:tab w:val="clear" w:pos="9638"/>
      </w:tabs>
      <w:rPr>
        <w:sz w:val="18"/>
        <w:szCs w:val="18"/>
      </w:rPr>
    </w:pPr>
    <w:r>
      <w:t xml:space="preserve">                                                                                             </w:t>
    </w:r>
    <w:proofErr w:type="gramStart"/>
    <w:r w:rsidRPr="00737F20">
      <w:rPr>
        <w:sz w:val="18"/>
        <w:szCs w:val="18"/>
      </w:rPr>
      <w:t>e-mail :</w:t>
    </w:r>
    <w:proofErr w:type="gramEnd"/>
    <w:r w:rsidRPr="00737F20">
      <w:rPr>
        <w:sz w:val="18"/>
        <w:szCs w:val="18"/>
      </w:rPr>
      <w:t xml:space="preserve"> </w:t>
    </w:r>
    <w:hyperlink r:id="rId2" w:history="1">
      <w:r w:rsidRPr="00737F20">
        <w:rPr>
          <w:rStyle w:val="Collegamentoipertestuale"/>
          <w:sz w:val="18"/>
          <w:szCs w:val="18"/>
        </w:rPr>
        <w:t>info@maternaaresi.it</w:t>
      </w:r>
    </w:hyperlink>
    <w:r w:rsidRPr="00737F20">
      <w:rPr>
        <w:sz w:val="18"/>
        <w:szCs w:val="18"/>
      </w:rPr>
      <w:t xml:space="preserve">  sito internet: </w:t>
    </w:r>
    <w:hyperlink r:id="rId3" w:history="1">
      <w:r w:rsidRPr="004034EB">
        <w:rPr>
          <w:rStyle w:val="Collegamentoipertestuale"/>
          <w:sz w:val="18"/>
          <w:szCs w:val="18"/>
        </w:rPr>
        <w:t>www.maternaaresi.net</w:t>
      </w:r>
    </w:hyperlink>
  </w:p>
  <w:p w:rsidR="001B3811" w:rsidRDefault="001B3811" w:rsidP="00C207B8">
    <w:pPr>
      <w:pStyle w:val="Intestazione"/>
      <w:tabs>
        <w:tab w:val="clear" w:pos="9638"/>
      </w:tabs>
      <w:rPr>
        <w:sz w:val="18"/>
        <w:szCs w:val="18"/>
      </w:rPr>
    </w:pPr>
    <w:r>
      <w:rPr>
        <w:rFonts w:ascii="Arial" w:eastAsia="MS Gothic" w:hAnsi="Arial" w:cs="Tahoma"/>
        <w:i/>
        <w:color w:val="0000FF"/>
        <w:sz w:val="18"/>
        <w:szCs w:val="18"/>
      </w:rPr>
      <w:tab/>
      <w:t xml:space="preserve">                                                                pec.scuolainfanziadonpietroaresi@legalmail.it</w:t>
    </w:r>
  </w:p>
  <w:p w:rsidR="001B3811" w:rsidRDefault="001B381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sz w:val="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 w15:restartNumberingAfterBreak="0">
    <w:nsid w:val="0E726A86"/>
    <w:multiLevelType w:val="hybridMultilevel"/>
    <w:tmpl w:val="CB38D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01179A"/>
    <w:multiLevelType w:val="hybridMultilevel"/>
    <w:tmpl w:val="9E082D06"/>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1E06CC6"/>
    <w:multiLevelType w:val="hybridMultilevel"/>
    <w:tmpl w:val="906270B4"/>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7F14A7"/>
    <w:multiLevelType w:val="hybridMultilevel"/>
    <w:tmpl w:val="51CA1BB0"/>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8D5C1B"/>
    <w:multiLevelType w:val="hybridMultilevel"/>
    <w:tmpl w:val="65AAAE30"/>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7FC463C"/>
    <w:multiLevelType w:val="hybridMultilevel"/>
    <w:tmpl w:val="73DC22A6"/>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00605D"/>
    <w:multiLevelType w:val="hybridMultilevel"/>
    <w:tmpl w:val="1610B848"/>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9F4786"/>
    <w:multiLevelType w:val="hybridMultilevel"/>
    <w:tmpl w:val="754A3210"/>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5C52DA7"/>
    <w:multiLevelType w:val="hybridMultilevel"/>
    <w:tmpl w:val="05B2CAE0"/>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5F25F3E"/>
    <w:multiLevelType w:val="multilevel"/>
    <w:tmpl w:val="845AFE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85F78EE"/>
    <w:multiLevelType w:val="hybridMultilevel"/>
    <w:tmpl w:val="202A58E6"/>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6130D1"/>
    <w:multiLevelType w:val="hybridMultilevel"/>
    <w:tmpl w:val="07103F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D56D52"/>
    <w:multiLevelType w:val="hybridMultilevel"/>
    <w:tmpl w:val="0FCA330A"/>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23E37AF"/>
    <w:multiLevelType w:val="hybridMultilevel"/>
    <w:tmpl w:val="A140A570"/>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486FA4"/>
    <w:multiLevelType w:val="hybridMultilevel"/>
    <w:tmpl w:val="5560B40C"/>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8A84F3F"/>
    <w:multiLevelType w:val="hybridMultilevel"/>
    <w:tmpl w:val="D5E08F54"/>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1759AF"/>
    <w:multiLevelType w:val="hybridMultilevel"/>
    <w:tmpl w:val="FD7ABDD4"/>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AEC2F6B"/>
    <w:multiLevelType w:val="hybridMultilevel"/>
    <w:tmpl w:val="48BCE8AA"/>
    <w:numStyleLink w:val="Puntoelenco1"/>
  </w:abstractNum>
  <w:abstractNum w:abstractNumId="19" w15:restartNumberingAfterBreak="0">
    <w:nsid w:val="3BD92F56"/>
    <w:multiLevelType w:val="hybridMultilevel"/>
    <w:tmpl w:val="41A85D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4D059F"/>
    <w:multiLevelType w:val="hybridMultilevel"/>
    <w:tmpl w:val="521EDC50"/>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F5908A2"/>
    <w:multiLevelType w:val="hybridMultilevel"/>
    <w:tmpl w:val="B2EEEA66"/>
    <w:lvl w:ilvl="0" w:tplc="D37CD9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04E282C"/>
    <w:multiLevelType w:val="hybridMultilevel"/>
    <w:tmpl w:val="84D2CC76"/>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4E920481"/>
    <w:multiLevelType w:val="hybridMultilevel"/>
    <w:tmpl w:val="78C21B64"/>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F111548"/>
    <w:multiLevelType w:val="hybridMultilevel"/>
    <w:tmpl w:val="4600EE86"/>
    <w:lvl w:ilvl="0" w:tplc="D37CD9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2E431E"/>
    <w:multiLevelType w:val="hybridMultilevel"/>
    <w:tmpl w:val="7744F85A"/>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8E490E"/>
    <w:multiLevelType w:val="hybridMultilevel"/>
    <w:tmpl w:val="0044AD1E"/>
    <w:lvl w:ilvl="0" w:tplc="51441060">
      <w:start w:val="1"/>
      <w:numFmt w:val="bullet"/>
      <w:lvlText w:val="●"/>
      <w:lvlJc w:val="left"/>
      <w:pPr>
        <w:ind w:left="360" w:hanging="360"/>
      </w:pPr>
      <w:rPr>
        <w:rFonts w:ascii="Sylfaen" w:hAnsi="Sylfae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A9F57BF"/>
    <w:multiLevelType w:val="hybridMultilevel"/>
    <w:tmpl w:val="13805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BF174C0"/>
    <w:multiLevelType w:val="hybridMultilevel"/>
    <w:tmpl w:val="726C051C"/>
    <w:lvl w:ilvl="0" w:tplc="D37CD9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CA3A15"/>
    <w:multiLevelType w:val="hybridMultilevel"/>
    <w:tmpl w:val="EF8436DA"/>
    <w:lvl w:ilvl="0" w:tplc="D37CD9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C1B2720"/>
    <w:multiLevelType w:val="hybridMultilevel"/>
    <w:tmpl w:val="3E34C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FB82C9E"/>
    <w:multiLevelType w:val="hybridMultilevel"/>
    <w:tmpl w:val="CCE4C1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3EF7077"/>
    <w:multiLevelType w:val="hybridMultilevel"/>
    <w:tmpl w:val="B9FA4A8A"/>
    <w:lvl w:ilvl="0" w:tplc="A0044530">
      <w:numFmt w:val="bullet"/>
      <w:lvlText w:val="•"/>
      <w:lvlJc w:val="left"/>
      <w:pPr>
        <w:ind w:left="1065" w:hanging="705"/>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62F2A16"/>
    <w:multiLevelType w:val="hybridMultilevel"/>
    <w:tmpl w:val="735ABF42"/>
    <w:lvl w:ilvl="0" w:tplc="D37CD9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7BD5A4E"/>
    <w:multiLevelType w:val="hybridMultilevel"/>
    <w:tmpl w:val="BA501C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002A62"/>
    <w:multiLevelType w:val="hybridMultilevel"/>
    <w:tmpl w:val="48BCE8AA"/>
    <w:styleLink w:val="Puntoelenco1"/>
    <w:lvl w:ilvl="0" w:tplc="42A2AC5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AE8204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D0E0D4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70AAD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458B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078450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FF9E1C3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E74244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778A3E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0"/>
  </w:num>
  <w:num w:numId="2">
    <w:abstractNumId w:val="22"/>
  </w:num>
  <w:num w:numId="3">
    <w:abstractNumId w:val="23"/>
  </w:num>
  <w:num w:numId="4">
    <w:abstractNumId w:val="13"/>
  </w:num>
  <w:num w:numId="5">
    <w:abstractNumId w:val="2"/>
  </w:num>
  <w:num w:numId="6">
    <w:abstractNumId w:val="9"/>
  </w:num>
  <w:num w:numId="7">
    <w:abstractNumId w:val="15"/>
  </w:num>
  <w:num w:numId="8">
    <w:abstractNumId w:val="17"/>
  </w:num>
  <w:num w:numId="9">
    <w:abstractNumId w:val="5"/>
  </w:num>
  <w:num w:numId="10">
    <w:abstractNumId w:val="20"/>
  </w:num>
  <w:num w:numId="11">
    <w:abstractNumId w:val="27"/>
  </w:num>
  <w:num w:numId="12">
    <w:abstractNumId w:val="33"/>
  </w:num>
  <w:num w:numId="13">
    <w:abstractNumId w:val="26"/>
  </w:num>
  <w:num w:numId="14">
    <w:abstractNumId w:val="8"/>
  </w:num>
  <w:num w:numId="15">
    <w:abstractNumId w:val="19"/>
  </w:num>
  <w:num w:numId="16">
    <w:abstractNumId w:val="30"/>
  </w:num>
  <w:num w:numId="17">
    <w:abstractNumId w:val="31"/>
  </w:num>
  <w:num w:numId="18">
    <w:abstractNumId w:val="1"/>
  </w:num>
  <w:num w:numId="19">
    <w:abstractNumId w:val="29"/>
  </w:num>
  <w:num w:numId="20">
    <w:abstractNumId w:val="28"/>
  </w:num>
  <w:num w:numId="21">
    <w:abstractNumId w:val="24"/>
  </w:num>
  <w:num w:numId="22">
    <w:abstractNumId w:val="21"/>
  </w:num>
  <w:num w:numId="23">
    <w:abstractNumId w:val="0"/>
  </w:num>
  <w:num w:numId="24">
    <w:abstractNumId w:val="14"/>
  </w:num>
  <w:num w:numId="25">
    <w:abstractNumId w:val="7"/>
  </w:num>
  <w:num w:numId="26">
    <w:abstractNumId w:val="4"/>
  </w:num>
  <w:num w:numId="27">
    <w:abstractNumId w:val="25"/>
  </w:num>
  <w:num w:numId="28">
    <w:abstractNumId w:val="3"/>
  </w:num>
  <w:num w:numId="29">
    <w:abstractNumId w:val="11"/>
  </w:num>
  <w:num w:numId="30">
    <w:abstractNumId w:val="16"/>
  </w:num>
  <w:num w:numId="31">
    <w:abstractNumId w:val="32"/>
  </w:num>
  <w:num w:numId="32">
    <w:abstractNumId w:val="6"/>
  </w:num>
  <w:num w:numId="33">
    <w:abstractNumId w:val="12"/>
  </w:num>
  <w:num w:numId="34">
    <w:abstractNumId w:val="34"/>
  </w:num>
  <w:num w:numId="35">
    <w:abstractNumId w:val="3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B8"/>
    <w:rsid w:val="00022EA5"/>
    <w:rsid w:val="00050485"/>
    <w:rsid w:val="00071780"/>
    <w:rsid w:val="000D6B5E"/>
    <w:rsid w:val="000D7CCD"/>
    <w:rsid w:val="000F2D84"/>
    <w:rsid w:val="000F651C"/>
    <w:rsid w:val="0010694B"/>
    <w:rsid w:val="00125A5B"/>
    <w:rsid w:val="001630C1"/>
    <w:rsid w:val="0017276F"/>
    <w:rsid w:val="00184958"/>
    <w:rsid w:val="001927B5"/>
    <w:rsid w:val="001A74A9"/>
    <w:rsid w:val="001B3811"/>
    <w:rsid w:val="001D23D6"/>
    <w:rsid w:val="001E2779"/>
    <w:rsid w:val="001E4504"/>
    <w:rsid w:val="001F75DF"/>
    <w:rsid w:val="00212F4B"/>
    <w:rsid w:val="00233092"/>
    <w:rsid w:val="00251D09"/>
    <w:rsid w:val="002C7A98"/>
    <w:rsid w:val="002E1CA7"/>
    <w:rsid w:val="002E7405"/>
    <w:rsid w:val="00330877"/>
    <w:rsid w:val="0034452C"/>
    <w:rsid w:val="003C7CA7"/>
    <w:rsid w:val="00431F5F"/>
    <w:rsid w:val="00432072"/>
    <w:rsid w:val="004639B6"/>
    <w:rsid w:val="004B7E0B"/>
    <w:rsid w:val="00510669"/>
    <w:rsid w:val="005140B0"/>
    <w:rsid w:val="00580920"/>
    <w:rsid w:val="005E0099"/>
    <w:rsid w:val="006467C3"/>
    <w:rsid w:val="00663992"/>
    <w:rsid w:val="006B2C67"/>
    <w:rsid w:val="00767CDB"/>
    <w:rsid w:val="007B72D3"/>
    <w:rsid w:val="007D1FD5"/>
    <w:rsid w:val="007D6780"/>
    <w:rsid w:val="007E3855"/>
    <w:rsid w:val="00884035"/>
    <w:rsid w:val="008F4F2F"/>
    <w:rsid w:val="00922D63"/>
    <w:rsid w:val="00923A43"/>
    <w:rsid w:val="00931321"/>
    <w:rsid w:val="00935F1D"/>
    <w:rsid w:val="009A6EA0"/>
    <w:rsid w:val="009B3702"/>
    <w:rsid w:val="009C4E26"/>
    <w:rsid w:val="00A16F51"/>
    <w:rsid w:val="00A24C78"/>
    <w:rsid w:val="00A5633F"/>
    <w:rsid w:val="00A93E33"/>
    <w:rsid w:val="00AA188F"/>
    <w:rsid w:val="00AE44D1"/>
    <w:rsid w:val="00B34F46"/>
    <w:rsid w:val="00B476B7"/>
    <w:rsid w:val="00B538FF"/>
    <w:rsid w:val="00B60132"/>
    <w:rsid w:val="00BF70B0"/>
    <w:rsid w:val="00C12FC9"/>
    <w:rsid w:val="00C207B8"/>
    <w:rsid w:val="00C31858"/>
    <w:rsid w:val="00C51C65"/>
    <w:rsid w:val="00C54846"/>
    <w:rsid w:val="00CA0FB3"/>
    <w:rsid w:val="00CA4E48"/>
    <w:rsid w:val="00CB2ECD"/>
    <w:rsid w:val="00D0154D"/>
    <w:rsid w:val="00DA0C25"/>
    <w:rsid w:val="00DC22ED"/>
    <w:rsid w:val="00DF1E13"/>
    <w:rsid w:val="00E46C0C"/>
    <w:rsid w:val="00E54443"/>
    <w:rsid w:val="00E83BA2"/>
    <w:rsid w:val="00EE1C14"/>
    <w:rsid w:val="00EE21C2"/>
    <w:rsid w:val="00EE3218"/>
    <w:rsid w:val="00F05487"/>
    <w:rsid w:val="00F20F5E"/>
    <w:rsid w:val="00F60718"/>
    <w:rsid w:val="00F65B0A"/>
    <w:rsid w:val="00FC7F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35F39-99C8-4F5E-8A5C-1165A7D7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07B8"/>
    <w:pPr>
      <w:spacing w:after="160" w:line="259" w:lineRule="auto"/>
    </w:pPr>
  </w:style>
  <w:style w:type="paragraph" w:styleId="Titolo1">
    <w:name w:val="heading 1"/>
    <w:basedOn w:val="Normale"/>
    <w:next w:val="Normale"/>
    <w:link w:val="Titolo1Carattere"/>
    <w:uiPriority w:val="9"/>
    <w:qFormat/>
    <w:rsid w:val="00A93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93E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67C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07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07B8"/>
  </w:style>
  <w:style w:type="paragraph" w:styleId="Pidipagina">
    <w:name w:val="footer"/>
    <w:basedOn w:val="Normale"/>
    <w:link w:val="PidipaginaCarattere"/>
    <w:uiPriority w:val="99"/>
    <w:semiHidden/>
    <w:unhideWhenUsed/>
    <w:rsid w:val="00C207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C207B8"/>
  </w:style>
  <w:style w:type="character" w:styleId="Collegamentoipertestuale">
    <w:name w:val="Hyperlink"/>
    <w:uiPriority w:val="99"/>
    <w:unhideWhenUsed/>
    <w:rsid w:val="00C207B8"/>
    <w:rPr>
      <w:color w:val="0000FF"/>
      <w:u w:val="single"/>
    </w:rPr>
  </w:style>
  <w:style w:type="paragraph" w:styleId="Paragrafoelenco">
    <w:name w:val="List Paragraph"/>
    <w:basedOn w:val="Normale"/>
    <w:uiPriority w:val="34"/>
    <w:qFormat/>
    <w:rsid w:val="00C207B8"/>
    <w:pPr>
      <w:ind w:left="720"/>
      <w:contextualSpacing/>
    </w:pPr>
  </w:style>
  <w:style w:type="character" w:customStyle="1" w:styleId="Normale1">
    <w:name w:val="Normale1"/>
    <w:qFormat/>
    <w:rsid w:val="00663992"/>
    <w:rPr>
      <w:rFonts w:ascii="Times New Roman" w:hAnsi="Times New Roman" w:cs="Times New Roman"/>
      <w:sz w:val="22"/>
    </w:rPr>
  </w:style>
  <w:style w:type="table" w:styleId="Grigliatabella">
    <w:name w:val="Table Grid"/>
    <w:basedOn w:val="Tabellanormale"/>
    <w:uiPriority w:val="39"/>
    <w:rsid w:val="001E4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A93E33"/>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A93E33"/>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67CDB"/>
    <w:rPr>
      <w:rFonts w:asciiTheme="majorHAnsi" w:eastAsiaTheme="majorEastAsia" w:hAnsiTheme="majorHAnsi" w:cstheme="majorBidi"/>
      <w:b/>
      <w:bCs/>
      <w:color w:val="4F81BD" w:themeColor="accent1"/>
    </w:rPr>
  </w:style>
  <w:style w:type="paragraph" w:styleId="Titolosommario">
    <w:name w:val="TOC Heading"/>
    <w:basedOn w:val="Titolo1"/>
    <w:next w:val="Normale"/>
    <w:uiPriority w:val="39"/>
    <w:unhideWhenUsed/>
    <w:qFormat/>
    <w:rsid w:val="00767CDB"/>
    <w:pPr>
      <w:spacing w:line="276" w:lineRule="auto"/>
      <w:outlineLvl w:val="9"/>
    </w:pPr>
  </w:style>
  <w:style w:type="paragraph" w:styleId="Sommario1">
    <w:name w:val="toc 1"/>
    <w:basedOn w:val="Normale"/>
    <w:next w:val="Normale"/>
    <w:autoRedefine/>
    <w:uiPriority w:val="39"/>
    <w:unhideWhenUsed/>
    <w:rsid w:val="00767CDB"/>
    <w:pPr>
      <w:spacing w:after="100"/>
    </w:pPr>
  </w:style>
  <w:style w:type="paragraph" w:styleId="Sommario2">
    <w:name w:val="toc 2"/>
    <w:basedOn w:val="Normale"/>
    <w:next w:val="Normale"/>
    <w:autoRedefine/>
    <w:uiPriority w:val="39"/>
    <w:unhideWhenUsed/>
    <w:rsid w:val="00767CDB"/>
    <w:pPr>
      <w:spacing w:after="100"/>
      <w:ind w:left="220"/>
    </w:pPr>
  </w:style>
  <w:style w:type="paragraph" w:styleId="Sommario3">
    <w:name w:val="toc 3"/>
    <w:basedOn w:val="Normale"/>
    <w:next w:val="Normale"/>
    <w:autoRedefine/>
    <w:uiPriority w:val="39"/>
    <w:unhideWhenUsed/>
    <w:rsid w:val="00767CDB"/>
    <w:pPr>
      <w:spacing w:after="100"/>
      <w:ind w:left="440"/>
    </w:pPr>
  </w:style>
  <w:style w:type="paragraph" w:styleId="Testofumetto">
    <w:name w:val="Balloon Text"/>
    <w:basedOn w:val="Normale"/>
    <w:link w:val="TestofumettoCarattere"/>
    <w:uiPriority w:val="99"/>
    <w:semiHidden/>
    <w:unhideWhenUsed/>
    <w:rsid w:val="00767C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67CDB"/>
    <w:rPr>
      <w:rFonts w:ascii="Tahoma" w:hAnsi="Tahoma" w:cs="Tahoma"/>
      <w:sz w:val="16"/>
      <w:szCs w:val="16"/>
    </w:rPr>
  </w:style>
  <w:style w:type="paragraph" w:styleId="NormaleWeb">
    <w:name w:val="Normal (Web)"/>
    <w:basedOn w:val="Normale"/>
    <w:uiPriority w:val="99"/>
    <w:unhideWhenUsed/>
    <w:rsid w:val="00FC7F2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C7F25"/>
    <w:rPr>
      <w:b/>
      <w:bCs/>
    </w:rPr>
  </w:style>
  <w:style w:type="character" w:styleId="Enfasicorsivo">
    <w:name w:val="Emphasis"/>
    <w:basedOn w:val="Carpredefinitoparagrafo"/>
    <w:uiPriority w:val="20"/>
    <w:qFormat/>
    <w:rsid w:val="00FC7F25"/>
    <w:rPr>
      <w:i/>
      <w:iCs/>
    </w:rPr>
  </w:style>
  <w:style w:type="paragraph" w:customStyle="1" w:styleId="Corpo">
    <w:name w:val="Corpo"/>
    <w:rsid w:val="00E83BA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14:textOutline w14:w="0" w14:cap="flat" w14:cmpd="sng" w14:algn="ctr">
        <w14:noFill/>
        <w14:prstDash w14:val="solid"/>
        <w14:bevel/>
      </w14:textOutline>
    </w:rPr>
  </w:style>
  <w:style w:type="paragraph" w:styleId="Sottotitolo">
    <w:name w:val="Subtitle"/>
    <w:next w:val="Corpo"/>
    <w:link w:val="SottotitoloCarattere"/>
    <w:rsid w:val="00E83BA2"/>
    <w:pPr>
      <w:keepNext/>
      <w:pBdr>
        <w:top w:val="nil"/>
        <w:left w:val="nil"/>
        <w:bottom w:val="nil"/>
        <w:right w:val="nil"/>
        <w:between w:val="nil"/>
        <w:bar w:val="nil"/>
      </w:pBdr>
      <w:spacing w:after="0" w:line="240" w:lineRule="auto"/>
    </w:pPr>
    <w:rPr>
      <w:rFonts w:ascii="Helvetica" w:eastAsia="Arial Unicode MS" w:hAnsi="Helvetica" w:cs="Arial Unicode MS"/>
      <w:color w:val="000000"/>
      <w:sz w:val="40"/>
      <w:szCs w:val="40"/>
      <w:bdr w:val="nil"/>
      <w:lang w:eastAsia="it-IT"/>
      <w14:textOutline w14:w="0" w14:cap="flat" w14:cmpd="sng" w14:algn="ctr">
        <w14:noFill/>
        <w14:prstDash w14:val="solid"/>
        <w14:bevel/>
      </w14:textOutline>
    </w:rPr>
  </w:style>
  <w:style w:type="character" w:customStyle="1" w:styleId="SottotitoloCarattere">
    <w:name w:val="Sottotitolo Carattere"/>
    <w:basedOn w:val="Carpredefinitoparagrafo"/>
    <w:link w:val="Sottotitolo"/>
    <w:rsid w:val="00E83BA2"/>
    <w:rPr>
      <w:rFonts w:ascii="Helvetica" w:eastAsia="Arial Unicode MS" w:hAnsi="Helvetica" w:cs="Arial Unicode MS"/>
      <w:color w:val="000000"/>
      <w:sz w:val="40"/>
      <w:szCs w:val="40"/>
      <w:bdr w:val="nil"/>
      <w:lang w:eastAsia="it-IT"/>
      <w14:textOutline w14:w="0" w14:cap="flat" w14:cmpd="sng" w14:algn="ctr">
        <w14:noFill/>
        <w14:prstDash w14:val="solid"/>
        <w14:bevel/>
      </w14:textOutline>
    </w:rPr>
  </w:style>
  <w:style w:type="character" w:customStyle="1" w:styleId="Nessuno">
    <w:name w:val="Nessuno"/>
    <w:rsid w:val="00E83BA2"/>
    <w:rPr>
      <w:lang w:val="it-IT"/>
    </w:rPr>
  </w:style>
  <w:style w:type="numbering" w:customStyle="1" w:styleId="Puntoelenco1">
    <w:name w:val="Punto elenco1"/>
    <w:rsid w:val="00E83BA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maternaaresi.net" TargetMode="External"/><Relationship Id="rId2" Type="http://schemas.openxmlformats.org/officeDocument/2006/relationships/hyperlink" Target="http://www.maternaaresi.net/info@maternaaresi.it" TargetMode="External"/><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98AD8-A3D1-48E3-B65A-0B73E3063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84</Pages>
  <Words>19166</Words>
  <Characters>109249</Characters>
  <Application>Microsoft Office Word</Application>
  <DocSecurity>0</DocSecurity>
  <Lines>910</Lines>
  <Paragraphs>256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Utente Windows</cp:lastModifiedBy>
  <cp:revision>11</cp:revision>
  <cp:lastPrinted>2019-01-28T13:32:00Z</cp:lastPrinted>
  <dcterms:created xsi:type="dcterms:W3CDTF">2020-11-30T16:11:00Z</dcterms:created>
  <dcterms:modified xsi:type="dcterms:W3CDTF">2021-06-08T11:47:00Z</dcterms:modified>
</cp:coreProperties>
</file>